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72" w:rsidRPr="005F1E72" w:rsidRDefault="00DB721C" w:rsidP="005F1E7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1E72">
        <w:rPr>
          <w:rFonts w:ascii="Times New Roman" w:hAnsi="Times New Roman" w:cs="Times New Roman"/>
          <w:b/>
          <w:bCs/>
          <w:sz w:val="20"/>
          <w:szCs w:val="20"/>
        </w:rPr>
        <w:t>Если Ваш ребенок:</w:t>
      </w:r>
    </w:p>
    <w:p w:rsidR="00BD1F73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стал скрытен;</w:t>
      </w:r>
      <w:r w:rsidR="005F1E72">
        <w:rPr>
          <w:rFonts w:ascii="Times New Roman" w:hAnsi="Times New Roman" w:cs="Times New Roman"/>
          <w:sz w:val="20"/>
          <w:szCs w:val="20"/>
        </w:rPr>
        <w:t xml:space="preserve"> </w:t>
      </w:r>
      <w:r w:rsidR="00BD1F73" w:rsidRPr="005F1E72">
        <w:rPr>
          <w:rFonts w:ascii="Times New Roman" w:hAnsi="Times New Roman" w:cs="Times New Roman"/>
          <w:sz w:val="20"/>
          <w:szCs w:val="20"/>
        </w:rPr>
        <w:t>избегает общения с Вами, грубит;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много времени проводит вне дома, при этом не говорит, куда и с кем уходит;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общается с новыми подозрительными друзьями;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не ночует дома, несмотря на запрет;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без видимых причин агрессивен, раздражителен, враждебно настроен к окружающим;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может сутками не спать, при этом быть в приподнятом настроении;</w:t>
      </w:r>
    </w:p>
    <w:p w:rsidR="00DB721C" w:rsidRPr="005F1E72" w:rsidRDefault="0088066C" w:rsidP="00CE72A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потерял аппетит/</w:t>
      </w:r>
      <w:r w:rsidR="00DB721C" w:rsidRPr="005F1E72">
        <w:rPr>
          <w:rFonts w:ascii="Times New Roman" w:hAnsi="Times New Roman" w:cs="Times New Roman"/>
          <w:sz w:val="20"/>
          <w:szCs w:val="20"/>
        </w:rPr>
        <w:t xml:space="preserve">резко </w:t>
      </w:r>
      <w:proofErr w:type="gramStart"/>
      <w:r w:rsidR="00DB721C" w:rsidRPr="005F1E72">
        <w:rPr>
          <w:rFonts w:ascii="Times New Roman" w:hAnsi="Times New Roman" w:cs="Times New Roman"/>
          <w:sz w:val="20"/>
          <w:szCs w:val="20"/>
        </w:rPr>
        <w:t>похудел;стал</w:t>
      </w:r>
      <w:proofErr w:type="gramEnd"/>
      <w:r w:rsidR="00DB721C" w:rsidRPr="005F1E72">
        <w:rPr>
          <w:rFonts w:ascii="Times New Roman" w:hAnsi="Times New Roman" w:cs="Times New Roman"/>
          <w:sz w:val="20"/>
          <w:szCs w:val="20"/>
        </w:rPr>
        <w:t xml:space="preserve"> неряшливым (например, в одежде);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говорит на сленге или жаргоне подозрительные слова («марафон», «закинуться», «спайс»,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микс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снюс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», «химия», «соли», «скорость», «порошок», «закладка», «барыга», «фантик», «</w:t>
      </w:r>
      <w:proofErr w:type="spellStart"/>
      <w:r w:rsidRPr="005F1E72">
        <w:rPr>
          <w:rFonts w:ascii="Times New Roman" w:hAnsi="Times New Roman" w:cs="Times New Roman"/>
          <w:sz w:val="20"/>
          <w:szCs w:val="20"/>
        </w:rPr>
        <w:t>зип-лок</w:t>
      </w:r>
      <w:proofErr w:type="spellEnd"/>
      <w:r w:rsidRPr="005F1E72">
        <w:rPr>
          <w:rFonts w:ascii="Times New Roman" w:hAnsi="Times New Roman" w:cs="Times New Roman"/>
          <w:sz w:val="20"/>
          <w:szCs w:val="20"/>
        </w:rPr>
        <w:t>»);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потерял интерес к учебе и прежним увлечениям;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с трудом вспоминает или вовсе не помнит, что было накануне;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теряет чувство реальности, испытывает галлюцинации (неадекватен);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приобретает что-то через Интернет и рассчитывается электронными деньгами;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просит больше денег на «карманные расходы» или берет их без спроса;</w:t>
      </w:r>
    </w:p>
    <w:p w:rsidR="00DB721C" w:rsidRPr="005F1E72" w:rsidRDefault="00DB721C" w:rsidP="00CE72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sz w:val="20"/>
          <w:szCs w:val="20"/>
        </w:rPr>
        <w:t>прячет от Вас необычные вещи (красивые баночки или коробочки (очень похожие на коробочки с драже), маленькие пакетики (очень похожие на «чайные»), порошки, металлические трубки, сухую траву, пластиковые бутылки с самодельным отверстием  и т.п.) —</w:t>
      </w:r>
    </w:p>
    <w:p w:rsidR="00DB721C" w:rsidRPr="005F1E72" w:rsidRDefault="00DB721C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F1E72">
        <w:rPr>
          <w:rFonts w:ascii="Times New Roman" w:hAnsi="Times New Roman" w:cs="Times New Roman"/>
          <w:b/>
          <w:bCs/>
          <w:sz w:val="20"/>
          <w:szCs w:val="20"/>
        </w:rPr>
        <w:t>возможно, смыслом жизни подростка становится поиск и употребление наркотика!</w:t>
      </w:r>
    </w:p>
    <w:p w:rsidR="00DB721C" w:rsidRPr="005F1E72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4D2" w:rsidRPr="005F1E72" w:rsidRDefault="00C473D5" w:rsidP="005F1E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E72">
        <w:rPr>
          <w:rFonts w:ascii="Times New Roman" w:hAnsi="Times New Roman" w:cs="Times New Roman"/>
          <w:b/>
          <w:sz w:val="20"/>
          <w:szCs w:val="20"/>
        </w:rPr>
        <w:t xml:space="preserve">Тщательно следите за личными страницами своего ребенка в социальных сетях. Проверяйте историю просмотров, на какие каналы подписан ваш ребенок, каких </w:t>
      </w:r>
      <w:proofErr w:type="spellStart"/>
      <w:r w:rsidRPr="005F1E72">
        <w:rPr>
          <w:rFonts w:ascii="Times New Roman" w:hAnsi="Times New Roman" w:cs="Times New Roman"/>
          <w:b/>
          <w:sz w:val="20"/>
          <w:szCs w:val="20"/>
        </w:rPr>
        <w:t>блогеров</w:t>
      </w:r>
      <w:proofErr w:type="spellEnd"/>
      <w:r w:rsidRPr="005F1E72">
        <w:rPr>
          <w:rFonts w:ascii="Times New Roman" w:hAnsi="Times New Roman" w:cs="Times New Roman"/>
          <w:b/>
          <w:sz w:val="20"/>
          <w:szCs w:val="20"/>
        </w:rPr>
        <w:t xml:space="preserve"> просматривает сети </w:t>
      </w:r>
      <w:r w:rsidRPr="005F1E72">
        <w:rPr>
          <w:rFonts w:ascii="Times New Roman" w:hAnsi="Times New Roman" w:cs="Times New Roman"/>
          <w:b/>
          <w:sz w:val="20"/>
          <w:szCs w:val="20"/>
          <w:lang w:val="en-US"/>
        </w:rPr>
        <w:t>YouTube</w:t>
      </w:r>
      <w:r w:rsidRPr="005F1E72">
        <w:rPr>
          <w:rFonts w:ascii="Times New Roman" w:hAnsi="Times New Roman" w:cs="Times New Roman"/>
          <w:b/>
          <w:sz w:val="20"/>
          <w:szCs w:val="20"/>
        </w:rPr>
        <w:t>. Следите с кем и как общаю</w:t>
      </w:r>
      <w:r w:rsidR="005F1E72">
        <w:rPr>
          <w:rFonts w:ascii="Times New Roman" w:hAnsi="Times New Roman" w:cs="Times New Roman"/>
          <w:b/>
          <w:sz w:val="20"/>
          <w:szCs w:val="20"/>
        </w:rPr>
        <w:t>тся ваши дети, чем интересуются</w:t>
      </w:r>
    </w:p>
    <w:p w:rsidR="006274D2" w:rsidRDefault="006274D2" w:rsidP="005F1E7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Pr="005F1E72" w:rsidRDefault="006274D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E72">
        <w:rPr>
          <w:rFonts w:ascii="Times New Roman" w:hAnsi="Times New Roman" w:cs="Times New Roman"/>
          <w:b/>
          <w:bCs/>
          <w:sz w:val="24"/>
          <w:szCs w:val="24"/>
        </w:rPr>
        <w:t>Если есть подозрение, что Ваш ребенок в опасности, обратитесь за помощью:</w:t>
      </w:r>
      <w:r w:rsidR="00C42F83" w:rsidRPr="005F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74D2" w:rsidRPr="005F1E72" w:rsidRDefault="006274D2" w:rsidP="004C71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7F" w:rsidRPr="005F1E72" w:rsidRDefault="004C717F" w:rsidP="004C717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b w:val="0"/>
          <w:sz w:val="24"/>
          <w:szCs w:val="24"/>
        </w:rPr>
        <w:t>Горячая линия Областной наркологической больницы</w:t>
      </w:r>
    </w:p>
    <w:p w:rsidR="006274D2" w:rsidRPr="005F1E72" w:rsidRDefault="004C717F" w:rsidP="004C71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sz w:val="24"/>
          <w:szCs w:val="24"/>
        </w:rPr>
        <w:t>8-800-3333-118</w:t>
      </w:r>
    </w:p>
    <w:p w:rsidR="004C717F" w:rsidRPr="005F1E72" w:rsidRDefault="004C717F" w:rsidP="004C717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Телефон доверия экстренной психологической помощи Министерства здравоохранения Свердловской области  </w:t>
      </w:r>
    </w:p>
    <w:p w:rsidR="006274D2" w:rsidRPr="005F1E72" w:rsidRDefault="004C717F" w:rsidP="004C71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E72">
        <w:rPr>
          <w:rStyle w:val="a5"/>
          <w:rFonts w:ascii="Times New Roman" w:hAnsi="Times New Roman" w:cs="Times New Roman"/>
          <w:sz w:val="24"/>
          <w:szCs w:val="24"/>
        </w:rPr>
        <w:t>8-800-300-11-00</w:t>
      </w:r>
    </w:p>
    <w:p w:rsidR="004C717F" w:rsidRPr="005F1E72" w:rsidRDefault="004C717F" w:rsidP="004C717F">
      <w:pPr>
        <w:pStyle w:val="center-back"/>
        <w:spacing w:before="0" w:beforeAutospacing="0" w:after="0" w:afterAutospacing="0" w:line="264" w:lineRule="atLeast"/>
        <w:jc w:val="center"/>
        <w:rPr>
          <w:b/>
        </w:rPr>
      </w:pPr>
      <w:r w:rsidRPr="005F1E72">
        <w:rPr>
          <w:rStyle w:val="a5"/>
          <w:b w:val="0"/>
        </w:rPr>
        <w:t>Дежурная часть</w:t>
      </w:r>
      <w:r w:rsidRPr="005F1E72">
        <w:t> </w:t>
      </w:r>
      <w:r w:rsidRPr="005F1E72">
        <w:rPr>
          <w:rStyle w:val="a5"/>
          <w:b w:val="0"/>
        </w:rPr>
        <w:t>ОМВД России по Режевскому району</w:t>
      </w:r>
      <w:r w:rsidRPr="005F1E72">
        <w:t xml:space="preserve">: </w:t>
      </w:r>
      <w:r w:rsidRPr="005F1E72">
        <w:rPr>
          <w:b/>
        </w:rPr>
        <w:t>8(34364)3-23-61</w:t>
      </w:r>
    </w:p>
    <w:p w:rsidR="004C717F" w:rsidRPr="005F1E72" w:rsidRDefault="004C717F" w:rsidP="004C717F">
      <w:pPr>
        <w:pStyle w:val="center-back"/>
        <w:spacing w:before="0" w:beforeAutospacing="0" w:after="0" w:afterAutospacing="0" w:line="264" w:lineRule="atLeast"/>
        <w:jc w:val="center"/>
      </w:pPr>
      <w:r w:rsidRPr="005F1E72">
        <w:rPr>
          <w:rStyle w:val="a5"/>
          <w:b w:val="0"/>
        </w:rPr>
        <w:t>Телефон доверия ГУ МВД:</w:t>
      </w:r>
      <w:r w:rsidRPr="005F1E72">
        <w:t> </w:t>
      </w:r>
      <w:r w:rsidRPr="005F1E72">
        <w:rPr>
          <w:b/>
        </w:rPr>
        <w:t>8 (343) 358-70-71</w:t>
      </w:r>
    </w:p>
    <w:p w:rsidR="006274D2" w:rsidRPr="005F1E72" w:rsidRDefault="006274D2" w:rsidP="005F1E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E72" w:rsidRPr="005F1E72" w:rsidRDefault="004C717F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5F1E72">
        <w:rPr>
          <w:b w:val="0"/>
          <w:sz w:val="24"/>
          <w:szCs w:val="24"/>
        </w:rPr>
        <w:t>Детско-подростковое лечебно-диагностическое отделение</w:t>
      </w:r>
      <w:r w:rsidR="005F1E72" w:rsidRPr="005F1E72">
        <w:rPr>
          <w:b w:val="0"/>
          <w:sz w:val="24"/>
          <w:szCs w:val="24"/>
        </w:rPr>
        <w:t xml:space="preserve"> СОКПБ (нарколог)</w:t>
      </w:r>
    </w:p>
    <w:p w:rsidR="006274D2" w:rsidRPr="005F1E72" w:rsidRDefault="005F1E72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r w:rsidRPr="005F1E72">
        <w:rPr>
          <w:sz w:val="24"/>
          <w:szCs w:val="24"/>
          <w:shd w:val="clear" w:color="auto" w:fill="FFFFFF"/>
        </w:rPr>
        <w:t>8</w:t>
      </w:r>
      <w:r w:rsidR="004C717F" w:rsidRPr="005F1E72">
        <w:rPr>
          <w:sz w:val="24"/>
          <w:szCs w:val="24"/>
          <w:shd w:val="clear" w:color="auto" w:fill="FFFFFF"/>
        </w:rPr>
        <w:t>(343) 229 98 98</w:t>
      </w:r>
    </w:p>
    <w:p w:rsidR="005F1E72" w:rsidRPr="005F1E72" w:rsidRDefault="005F1E72" w:rsidP="005F1E7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5F1E72" w:rsidRPr="005F1E72" w:rsidRDefault="005F1E72" w:rsidP="005F1E72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1E7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Номера экстренных служб доступны в любой момент времени, даже при финансовой блокировке услуг: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112</w:t>
      </w:r>
      <w:r w:rsidRPr="005F1E72">
        <w:t> – Единый номер экстренных служб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101</w:t>
      </w:r>
      <w:r w:rsidRPr="005F1E72">
        <w:t> – Пожарная служба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102</w:t>
      </w:r>
      <w:r w:rsidRPr="005F1E72">
        <w:t> – Полиция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103</w:t>
      </w:r>
      <w:r w:rsidRPr="005F1E72">
        <w:rPr>
          <w:b/>
        </w:rPr>
        <w:t> </w:t>
      </w:r>
      <w:r w:rsidRPr="005F1E72">
        <w:t>– Скорая помощь</w:t>
      </w:r>
    </w:p>
    <w:p w:rsidR="005F1E72" w:rsidRPr="005F1E72" w:rsidRDefault="005F1E72" w:rsidP="005F1E72">
      <w:pPr>
        <w:pStyle w:val="a6"/>
        <w:shd w:val="clear" w:color="auto" w:fill="FFFFFF"/>
        <w:spacing w:before="0" w:beforeAutospacing="0" w:after="0" w:afterAutospacing="0"/>
      </w:pPr>
      <w:r w:rsidRPr="005F1E72">
        <w:rPr>
          <w:rStyle w:val="g-red"/>
          <w:b/>
        </w:rPr>
        <w:t>121</w:t>
      </w:r>
      <w:r w:rsidRPr="005F1E72">
        <w:t> и </w:t>
      </w:r>
      <w:r w:rsidRPr="005F1E72">
        <w:rPr>
          <w:rStyle w:val="g-red"/>
          <w:b/>
        </w:rPr>
        <w:t>123</w:t>
      </w:r>
      <w:r w:rsidRPr="005F1E72">
        <w:t> – телефонная служба ребенок в опасности</w:t>
      </w: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Наш адрес: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623751 Свердловская обл., г. Реж,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2CC2">
        <w:rPr>
          <w:rFonts w:ascii="Times New Roman" w:hAnsi="Times New Roman" w:cs="Times New Roman"/>
          <w:b/>
          <w:sz w:val="24"/>
          <w:szCs w:val="24"/>
        </w:rPr>
        <w:t>ул.О.Кошевого</w:t>
      </w:r>
      <w:proofErr w:type="spellEnd"/>
      <w:r w:rsidRPr="00592CC2"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Телефон / факс: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8(34364) 3-39-39, 3-36-75</w:t>
      </w:r>
    </w:p>
    <w:p w:rsidR="00592CC2" w:rsidRPr="00592CC2" w:rsidRDefault="00592CC2" w:rsidP="00592C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C2"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 w:rsidRPr="00592CC2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592CC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soc</w:t>
        </w:r>
        <w:r w:rsidRPr="00592CC2">
          <w:rPr>
            <w:rStyle w:val="a7"/>
            <w:rFonts w:ascii="Times New Roman" w:hAnsi="Times New Roman"/>
            <w:b/>
            <w:sz w:val="24"/>
            <w:szCs w:val="24"/>
          </w:rPr>
          <w:t>082@</w:t>
        </w:r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egov</w:t>
        </w:r>
        <w:r w:rsidRPr="00592CC2">
          <w:rPr>
            <w:rStyle w:val="a7"/>
            <w:rFonts w:ascii="Times New Roman" w:hAnsi="Times New Roman"/>
            <w:b/>
            <w:sz w:val="24"/>
            <w:szCs w:val="24"/>
          </w:rPr>
          <w:t>66.</w:t>
        </w:r>
        <w:proofErr w:type="spellStart"/>
        <w:r w:rsidRPr="00592CC2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2CC2" w:rsidRPr="00592CC2" w:rsidRDefault="00592CC2" w:rsidP="00592CC2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C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автономное учреждение социального обслуживания Свердловской области «Социально-реабилитационный центр для несовершеннолетних </w:t>
      </w:r>
    </w:p>
    <w:p w:rsidR="00592CC2" w:rsidRPr="00592CC2" w:rsidRDefault="00592CC2" w:rsidP="00592CC2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2CC2">
        <w:rPr>
          <w:rFonts w:ascii="Times New Roman" w:hAnsi="Times New Roman" w:cs="Times New Roman"/>
          <w:sz w:val="24"/>
          <w:szCs w:val="24"/>
        </w:rPr>
        <w:t>Режевского района»</w:t>
      </w:r>
    </w:p>
    <w:p w:rsidR="006274D2" w:rsidRDefault="006274D2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1A5E5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217170</wp:posOffset>
            </wp:positionV>
            <wp:extent cx="1638300" cy="1066800"/>
            <wp:effectExtent l="133350" t="228600" r="114300" b="209550"/>
            <wp:wrapThrough wrapText="bothSides">
              <wp:wrapPolygon edited="0">
                <wp:start x="-597" y="125"/>
                <wp:lineTo x="-579" y="19523"/>
                <wp:lineTo x="-52" y="22099"/>
                <wp:lineTo x="8053" y="21828"/>
                <wp:lineTo x="20444" y="21916"/>
                <wp:lineTo x="20684" y="21800"/>
                <wp:lineTo x="21882" y="21222"/>
                <wp:lineTo x="22027" y="15492"/>
                <wp:lineTo x="21951" y="15124"/>
                <wp:lineTo x="22021" y="9027"/>
                <wp:lineTo x="21945" y="8659"/>
                <wp:lineTo x="22015" y="2561"/>
                <wp:lineTo x="21413" y="-383"/>
                <wp:lineTo x="601" y="-452"/>
                <wp:lineTo x="-597" y="125"/>
              </wp:wrapPolygon>
            </wp:wrapThrough>
            <wp:docPr id="11" name="Рисунок 5" descr="_DSC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6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46147">
                      <a:off x="0" y="0"/>
                      <a:ext cx="1638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4D2" w:rsidRDefault="001A5E5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57150</wp:posOffset>
            </wp:positionV>
            <wp:extent cx="1447800" cy="1085850"/>
            <wp:effectExtent l="171450" t="228600" r="152400" b="209550"/>
            <wp:wrapNone/>
            <wp:docPr id="12" name="Рисунок 1" descr="offroad-eucalyptus-white-mi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road-eucalyptus-white-mini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348733"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A5E52" w:rsidRDefault="001A5E52" w:rsidP="001A5E5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74D2" w:rsidRDefault="006274D2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45C71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5424E" w:rsidRDefault="00F5424E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Pr="00F5424E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4E">
        <w:rPr>
          <w:rFonts w:ascii="Times New Roman" w:hAnsi="Times New Roman" w:cs="Times New Roman"/>
          <w:b/>
          <w:bCs/>
          <w:sz w:val="28"/>
          <w:szCs w:val="28"/>
        </w:rPr>
        <w:t>ТОЛЬКО ДЛЯ РОДИТЕЛЕЙ!</w:t>
      </w:r>
    </w:p>
    <w:p w:rsidR="00645C71" w:rsidRPr="00F5424E" w:rsidRDefault="004D297D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24E">
        <w:rPr>
          <w:rFonts w:ascii="Times New Roman" w:hAnsi="Times New Roman" w:cs="Times New Roman"/>
          <w:b/>
          <w:bCs/>
          <w:sz w:val="28"/>
          <w:szCs w:val="28"/>
        </w:rPr>
        <w:t>СНЮС – тоже наркотик!</w:t>
      </w:r>
    </w:p>
    <w:p w:rsidR="00645C71" w:rsidRDefault="00645C71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DB721C" w:rsidP="001A5E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B721C" w:rsidRDefault="00A11556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A5E52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25B0A882" wp14:editId="053D49BD">
            <wp:extent cx="1481685" cy="901130"/>
            <wp:effectExtent l="0" t="0" r="0" b="0"/>
            <wp:docPr id="13" name="Рисунок 9" descr="вред-сню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д-снюс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061" cy="90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E52" w:rsidRPr="001A5E52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1476375" cy="1028700"/>
            <wp:effectExtent l="171450" t="323850" r="123825" b="304800"/>
            <wp:docPr id="15" name="Рисунок 8" descr="1559637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963717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985252">
                      <a:off x="0" y="0"/>
                      <a:ext cx="1479210" cy="10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1C" w:rsidRDefault="00DB721C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5424E" w:rsidRDefault="00F5424E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231D4" w:rsidRPr="00913FB2" w:rsidRDefault="00E231D4" w:rsidP="00CE72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13FB2">
        <w:rPr>
          <w:rFonts w:ascii="Times New Roman" w:hAnsi="Times New Roman" w:cs="Times New Roman"/>
          <w:b/>
          <w:bCs/>
          <w:sz w:val="18"/>
          <w:szCs w:val="18"/>
        </w:rPr>
        <w:lastRenderedPageBreak/>
        <w:t>Уважаемые родители!</w:t>
      </w:r>
    </w:p>
    <w:p w:rsidR="00C42F83" w:rsidRPr="00913FB2" w:rsidRDefault="00E231D4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Проблема потребления наркотических и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психоактивных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веществ, среди детей и подростков, является значимой и представляет серьезную опасность для здоровья подрастающего поколения. 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смс — сообщениях, а также на телефонные и Интернет – переговоры. А информация, написанная ниже, поможет вам распознать симптомы употребления данных веществ. </w:t>
      </w:r>
    </w:p>
    <w:p w:rsidR="00913FB2" w:rsidRDefault="00913FB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192B" w:rsidRPr="00913FB2" w:rsidRDefault="009A744A" w:rsidP="00B019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sz w:val="18"/>
          <w:szCs w:val="18"/>
        </w:rPr>
        <w:t>«</w:t>
      </w:r>
      <w:proofErr w:type="spellStart"/>
      <w:r w:rsidRPr="00913FB2">
        <w:rPr>
          <w:rFonts w:ascii="Times New Roman" w:hAnsi="Times New Roman" w:cs="Times New Roman"/>
          <w:b/>
          <w:sz w:val="18"/>
          <w:szCs w:val="18"/>
        </w:rPr>
        <w:t>Спайсы</w:t>
      </w:r>
      <w:proofErr w:type="spellEnd"/>
      <w:r w:rsidRPr="00913FB2">
        <w:rPr>
          <w:rFonts w:ascii="Times New Roman" w:hAnsi="Times New Roman" w:cs="Times New Roman"/>
          <w:b/>
          <w:sz w:val="18"/>
          <w:szCs w:val="18"/>
        </w:rPr>
        <w:t>», «</w:t>
      </w:r>
      <w:proofErr w:type="spellStart"/>
      <w:r w:rsidRPr="00913FB2">
        <w:rPr>
          <w:rFonts w:ascii="Times New Roman" w:hAnsi="Times New Roman" w:cs="Times New Roman"/>
          <w:b/>
          <w:sz w:val="18"/>
          <w:szCs w:val="18"/>
        </w:rPr>
        <w:t>миксы</w:t>
      </w:r>
      <w:proofErr w:type="spellEnd"/>
      <w:r w:rsidRPr="00913FB2">
        <w:rPr>
          <w:rFonts w:ascii="Times New Roman" w:hAnsi="Times New Roman" w:cs="Times New Roman"/>
          <w:b/>
          <w:sz w:val="18"/>
          <w:szCs w:val="18"/>
        </w:rPr>
        <w:t xml:space="preserve">», «скорость» </w:t>
      </w:r>
      <w:r w:rsidRPr="00913FB2">
        <w:rPr>
          <w:rFonts w:ascii="Times New Roman" w:hAnsi="Times New Roman" w:cs="Times New Roman"/>
          <w:sz w:val="18"/>
          <w:szCs w:val="18"/>
        </w:rPr>
        <w:t xml:space="preserve">— синтетические наркотики. Это различные курительные смеси, энергетические таблетки, порошки, соли. Данные вещества вызывают сильнейшее привыкание уже после первых </w:t>
      </w:r>
      <w:r w:rsidR="00BD3B11" w:rsidRPr="00913FB2">
        <w:rPr>
          <w:rFonts w:ascii="Times New Roman" w:hAnsi="Times New Roman" w:cs="Times New Roman"/>
          <w:sz w:val="18"/>
          <w:szCs w:val="18"/>
        </w:rPr>
        <w:t>проб, вызывают</w:t>
      </w:r>
      <w:r w:rsidRPr="00913FB2">
        <w:rPr>
          <w:rFonts w:ascii="Times New Roman" w:hAnsi="Times New Roman" w:cs="Times New Roman"/>
          <w:sz w:val="18"/>
          <w:szCs w:val="18"/>
        </w:rPr>
        <w:t xml:space="preserve"> чувство тревоги и панического страха, психозы, галлюцинации, агрессию, неврологические расстройства. Нередко первая проба «синтетики» приводит к острому токсическому отравлению и даже «коме».</w:t>
      </w:r>
      <w:r w:rsidR="00B0192B" w:rsidRPr="00913FB2">
        <w:rPr>
          <w:rFonts w:ascii="Times New Roman" w:hAnsi="Times New Roman" w:cs="Times New Roman"/>
          <w:sz w:val="18"/>
          <w:szCs w:val="18"/>
        </w:rPr>
        <w:t xml:space="preserve"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«Ломка» или абстинентный синдром от синтетических наркотиков проявляется выраженным психофизическим угнетением. Появляется апатия, нервозность,паника, паранойя, немотивированная агрессия, глубокая депрессии, вплоть до попыток суицида.</w:t>
      </w:r>
    </w:p>
    <w:p w:rsidR="00513D5F" w:rsidRPr="00913FB2" w:rsidRDefault="00BD3B11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Помимо этого,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возникают боли в груди, </w:t>
      </w:r>
      <w:r w:rsidR="005279EC">
        <w:rPr>
          <w:rFonts w:ascii="Times New Roman" w:hAnsi="Times New Roman" w:cs="Times New Roman"/>
          <w:sz w:val="18"/>
          <w:szCs w:val="18"/>
        </w:rPr>
        <w:t>одышка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13D5F" w:rsidRPr="00913FB2">
        <w:rPr>
          <w:rFonts w:ascii="Times New Roman" w:hAnsi="Times New Roman" w:cs="Times New Roman"/>
          <w:sz w:val="18"/>
          <w:szCs w:val="18"/>
        </w:rPr>
        <w:t>синюшность</w:t>
      </w:r>
      <w:proofErr w:type="spellEnd"/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конечностей, нервные тики, </w:t>
      </w:r>
      <w:proofErr w:type="spellStart"/>
      <w:r w:rsidR="00513D5F" w:rsidRPr="00913FB2">
        <w:rPr>
          <w:rFonts w:ascii="Times New Roman" w:hAnsi="Times New Roman" w:cs="Times New Roman"/>
          <w:sz w:val="18"/>
          <w:szCs w:val="18"/>
        </w:rPr>
        <w:t>бруксизм</w:t>
      </w:r>
      <w:proofErr w:type="spellEnd"/>
      <w:r w:rsidR="00513D5F" w:rsidRPr="00913FB2">
        <w:rPr>
          <w:rFonts w:ascii="Times New Roman" w:hAnsi="Times New Roman" w:cs="Times New Roman"/>
          <w:sz w:val="18"/>
          <w:szCs w:val="18"/>
        </w:rPr>
        <w:t xml:space="preserve"> (скрежет зубов), тремор конечностей, голо</w:t>
      </w:r>
      <w:r w:rsidR="00955FFC">
        <w:rPr>
          <w:rFonts w:ascii="Times New Roman" w:hAnsi="Times New Roman" w:cs="Times New Roman"/>
          <w:sz w:val="18"/>
          <w:szCs w:val="18"/>
        </w:rPr>
        <w:t xml:space="preserve">вные боли, тошнота, рвота.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Смешивание различных синтетических наркотиков между собой, с алкоголем приводи</w:t>
      </w:r>
      <w:r w:rsidR="00215EEE">
        <w:rPr>
          <w:rFonts w:ascii="Times New Roman" w:hAnsi="Times New Roman" w:cs="Times New Roman"/>
          <w:sz w:val="18"/>
          <w:szCs w:val="18"/>
        </w:rPr>
        <w:t>т</w:t>
      </w:r>
      <w:r w:rsidRPr="00913FB2">
        <w:rPr>
          <w:rFonts w:ascii="Times New Roman" w:hAnsi="Times New Roman" w:cs="Times New Roman"/>
          <w:sz w:val="18"/>
          <w:szCs w:val="18"/>
        </w:rPr>
        <w:t xml:space="preserve"> к передозировкам, в том числе со смертельным исходом.</w:t>
      </w:r>
    </w:p>
    <w:p w:rsidR="00762A4A" w:rsidRPr="00913FB2" w:rsidRDefault="00762A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Нюхательный табак (</w:t>
      </w:r>
      <w:proofErr w:type="spellStart"/>
      <w:r w:rsidRPr="00913FB2">
        <w:rPr>
          <w:rFonts w:ascii="Times New Roman" w:hAnsi="Times New Roman" w:cs="Times New Roman"/>
          <w:b/>
          <w:bCs/>
          <w:sz w:val="18"/>
          <w:szCs w:val="18"/>
        </w:rPr>
        <w:t>снафф</w:t>
      </w:r>
      <w:proofErr w:type="spellEnd"/>
      <w:r w:rsidRPr="00913FB2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Pr="00913FB2">
        <w:rPr>
          <w:rFonts w:ascii="Times New Roman" w:hAnsi="Times New Roman" w:cs="Times New Roman"/>
          <w:sz w:val="18"/>
          <w:szCs w:val="18"/>
        </w:rPr>
        <w:t xml:space="preserve">- очень близок к сигарному табаку. Способов вынюхивания табака несколько. Можно насыпать дорожку и вынюхать, можно скатать, закинуть в ноздрю и сильно вдохнуть. Компаниями производителями такой табак рекламируется как неопасный, и что с помощью него можно бросить курить. </w:t>
      </w:r>
    </w:p>
    <w:p w:rsidR="00762A4A" w:rsidRPr="00913FB2" w:rsidRDefault="00762A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lastRenderedPageBreak/>
        <w:t>Жевательный табак (</w:t>
      </w:r>
      <w:proofErr w:type="spellStart"/>
      <w:r w:rsidRPr="00913FB2">
        <w:rPr>
          <w:rFonts w:ascii="Times New Roman" w:hAnsi="Times New Roman" w:cs="Times New Roman"/>
          <w:b/>
          <w:bCs/>
          <w:sz w:val="18"/>
          <w:szCs w:val="18"/>
        </w:rPr>
        <w:t>снюс</w:t>
      </w:r>
      <w:proofErr w:type="spellEnd"/>
      <w:r w:rsidRPr="00913FB2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13FB2">
        <w:rPr>
          <w:rFonts w:ascii="Times New Roman" w:hAnsi="Times New Roman" w:cs="Times New Roman"/>
          <w:sz w:val="18"/>
          <w:szCs w:val="18"/>
        </w:rPr>
        <w:t xml:space="preserve"> – табак кладется под верхнюю губу (маленький пакетик, очень похожий на «чайный»), держать его во рту нужно от 5 до 30 минут. Жевать или глотать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нельзя, однако слюну, которая выделяется при его употреблении, можно сглатывать. Содержание никотина в нем в 50 ра</w:t>
      </w:r>
      <w:r w:rsidR="00A60B98">
        <w:rPr>
          <w:rFonts w:ascii="Times New Roman" w:hAnsi="Times New Roman" w:cs="Times New Roman"/>
          <w:sz w:val="18"/>
          <w:szCs w:val="18"/>
        </w:rPr>
        <w:t>з больше чем в обычной сигарете</w:t>
      </w:r>
      <w:r w:rsidRPr="00913FB2">
        <w:rPr>
          <w:rFonts w:ascii="Times New Roman" w:hAnsi="Times New Roman" w:cs="Times New Roman"/>
          <w:sz w:val="18"/>
          <w:szCs w:val="18"/>
        </w:rPr>
        <w:t>, и</w:t>
      </w:r>
      <w:r w:rsidR="00513D5F" w:rsidRPr="00913FB2">
        <w:rPr>
          <w:rFonts w:ascii="Times New Roman" w:hAnsi="Times New Roman" w:cs="Times New Roman"/>
          <w:sz w:val="18"/>
          <w:szCs w:val="18"/>
        </w:rPr>
        <w:t xml:space="preserve"> в 100 раз</w:t>
      </w:r>
      <w:r w:rsidRPr="00913FB2">
        <w:rPr>
          <w:rFonts w:ascii="Times New Roman" w:hAnsi="Times New Roman" w:cs="Times New Roman"/>
          <w:sz w:val="18"/>
          <w:szCs w:val="18"/>
        </w:rPr>
        <w:t xml:space="preserve"> превышает предельно допустимые концентрации ядовитых веществ. </w:t>
      </w:r>
      <w:r w:rsidR="00A60B98">
        <w:rPr>
          <w:rFonts w:ascii="Times New Roman" w:hAnsi="Times New Roman" w:cs="Times New Roman"/>
          <w:sz w:val="18"/>
          <w:szCs w:val="18"/>
        </w:rPr>
        <w:t>Д</w:t>
      </w:r>
      <w:r w:rsidRPr="00913FB2">
        <w:rPr>
          <w:rFonts w:ascii="Times New Roman" w:hAnsi="Times New Roman" w:cs="Times New Roman"/>
          <w:sz w:val="18"/>
          <w:szCs w:val="18"/>
        </w:rPr>
        <w:t xml:space="preserve">анное вещество </w:t>
      </w:r>
      <w:r w:rsidR="00A60B98" w:rsidRPr="00913FB2">
        <w:rPr>
          <w:rFonts w:ascii="Times New Roman" w:hAnsi="Times New Roman" w:cs="Times New Roman"/>
          <w:sz w:val="18"/>
          <w:szCs w:val="18"/>
        </w:rPr>
        <w:t>разъедает щёки</w:t>
      </w:r>
      <w:r w:rsidRPr="00913FB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дёсены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и внутреннюю поверхность губ </w:t>
      </w:r>
      <w:r w:rsidRPr="00913FB2">
        <w:rPr>
          <w:rFonts w:ascii="Times New Roman" w:hAnsi="Times New Roman" w:cs="Times New Roman"/>
          <w:b/>
          <w:sz w:val="18"/>
          <w:szCs w:val="18"/>
        </w:rPr>
        <w:t>мгновенно</w:t>
      </w:r>
      <w:r w:rsidRPr="00913FB2">
        <w:rPr>
          <w:rFonts w:ascii="Times New Roman" w:hAnsi="Times New Roman" w:cs="Times New Roman"/>
          <w:sz w:val="18"/>
          <w:szCs w:val="18"/>
        </w:rPr>
        <w:t xml:space="preserve">, тканевые клетки этих областей делятся в попытке создать барьер табаку, но под влиянием канцерогенов становятся раковыми.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Последствия употребления бездымного табака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Употребление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стаффов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снюсов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вызывает серьезные заболевания носоглоточных путей и ротовой полости.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Риск заболеть раком глотки и </w:t>
      </w:r>
      <w:r w:rsidR="00741E62">
        <w:rPr>
          <w:rFonts w:ascii="Times New Roman" w:hAnsi="Times New Roman" w:cs="Times New Roman"/>
          <w:sz w:val="18"/>
          <w:szCs w:val="18"/>
        </w:rPr>
        <w:t>полости рта в 4 – 6 раз выше.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Ароматические добавки в табаке могут</w:t>
      </w:r>
      <w:r w:rsidR="00F10F4A">
        <w:rPr>
          <w:rFonts w:ascii="Times New Roman" w:hAnsi="Times New Roman" w:cs="Times New Roman"/>
          <w:sz w:val="18"/>
          <w:szCs w:val="18"/>
        </w:rPr>
        <w:t xml:space="preserve"> вызывать аллергические реакции, </w:t>
      </w:r>
      <w:r w:rsidR="00F10F4A" w:rsidRPr="00913FB2">
        <w:rPr>
          <w:rFonts w:ascii="Times New Roman" w:hAnsi="Times New Roman" w:cs="Times New Roman"/>
          <w:sz w:val="18"/>
          <w:szCs w:val="18"/>
        </w:rPr>
        <w:t>покраснение и отек слизистой носа, рта, слезливость глаз, переходящие в хронические формы.</w:t>
      </w:r>
    </w:p>
    <w:p w:rsidR="00513D5F" w:rsidRPr="00913FB2" w:rsidRDefault="00513D5F" w:rsidP="00CE72A8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Никотин, содержащийся в них, отрицательно влияет на репродуктивную функцию как мужчин, так и женщин.</w:t>
      </w:r>
    </w:p>
    <w:p w:rsidR="00513D5F" w:rsidRPr="005279EC" w:rsidRDefault="00F10F4A" w:rsidP="005279E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Вызывают острую </w:t>
      </w:r>
      <w:r w:rsidR="005279EC">
        <w:rPr>
          <w:rFonts w:ascii="Times New Roman" w:hAnsi="Times New Roman" w:cs="Times New Roman"/>
          <w:sz w:val="18"/>
          <w:szCs w:val="18"/>
        </w:rPr>
        <w:t xml:space="preserve">зависимость, </w:t>
      </w:r>
      <w:r w:rsidR="00513D5F" w:rsidRPr="005279EC">
        <w:rPr>
          <w:rFonts w:ascii="Times New Roman" w:hAnsi="Times New Roman" w:cs="Times New Roman"/>
          <w:sz w:val="18"/>
          <w:szCs w:val="18"/>
        </w:rPr>
        <w:t xml:space="preserve">так как дозу табака в них трудно точно измерить и есть риск передозировки с последующими непредсказуемыми последствиями. 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3FB2">
        <w:rPr>
          <w:rFonts w:ascii="Times New Roman" w:hAnsi="Times New Roman" w:cs="Times New Roman"/>
          <w:sz w:val="18"/>
          <w:szCs w:val="18"/>
        </w:rPr>
        <w:t>Снюсы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 xml:space="preserve"> широко рекламируются </w:t>
      </w:r>
      <w:proofErr w:type="spellStart"/>
      <w:r w:rsidRPr="00913FB2">
        <w:rPr>
          <w:rFonts w:ascii="Times New Roman" w:hAnsi="Times New Roman" w:cs="Times New Roman"/>
          <w:sz w:val="18"/>
          <w:szCs w:val="18"/>
        </w:rPr>
        <w:t>блогерами</w:t>
      </w:r>
      <w:proofErr w:type="spellEnd"/>
      <w:r w:rsidRPr="00913FB2">
        <w:rPr>
          <w:rFonts w:ascii="Times New Roman" w:hAnsi="Times New Roman" w:cs="Times New Roman"/>
          <w:sz w:val="18"/>
          <w:szCs w:val="18"/>
        </w:rPr>
        <w:t>, рэперами и другими известными в кругах несовершеннолетних людьми.</w:t>
      </w:r>
    </w:p>
    <w:p w:rsidR="00513D5F" w:rsidRPr="00913FB2" w:rsidRDefault="00513D5F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Кальян</w:t>
      </w:r>
      <w:r w:rsidRPr="00913FB2">
        <w:rPr>
          <w:rFonts w:ascii="Times New Roman" w:hAnsi="Times New Roman" w:cs="Times New Roman"/>
          <w:sz w:val="18"/>
          <w:szCs w:val="18"/>
        </w:rPr>
        <w:t xml:space="preserve"> – для подростка это статусный атрибут, символ успешного, взрослого человека (в отличие от сигарет, имидж которых сегодня, скорее, отрицательный). За один час курения кальяна через легкие проходит в 100 — 200 раз больше дыма, чем от курения сигареты; фильтр и вода, не задерживая никотин, угарный газ и тяжелые металлы, охлаждают дым, что способствует тому, что он доходит до самых отдаленных частей легких; в одной заправке кальяна содержится 6,25 мг никотина, а в сигарете содержится лишь 0,8 мг. </w:t>
      </w:r>
      <w:r w:rsidR="00B54AA5">
        <w:rPr>
          <w:rFonts w:ascii="Times New Roman" w:hAnsi="Times New Roman" w:cs="Times New Roman"/>
          <w:sz w:val="18"/>
          <w:szCs w:val="18"/>
        </w:rPr>
        <w:t xml:space="preserve">Это </w:t>
      </w:r>
      <w:r w:rsidRPr="00913FB2">
        <w:rPr>
          <w:rFonts w:ascii="Times New Roman" w:hAnsi="Times New Roman" w:cs="Times New Roman"/>
          <w:sz w:val="18"/>
          <w:szCs w:val="18"/>
        </w:rPr>
        <w:t>больше в 7,5 раз; у любителей кальяна быстрее формируется табачная зависимость.</w:t>
      </w:r>
    </w:p>
    <w:p w:rsidR="00822DB6" w:rsidRPr="00913FB2" w:rsidRDefault="00822DB6" w:rsidP="00737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sz w:val="18"/>
          <w:szCs w:val="18"/>
        </w:rPr>
        <w:t>Последствия курения кальяна</w:t>
      </w:r>
      <w:r w:rsidRPr="00913FB2">
        <w:rPr>
          <w:rFonts w:ascii="Times New Roman" w:hAnsi="Times New Roman" w:cs="Times New Roman"/>
          <w:sz w:val="18"/>
          <w:szCs w:val="18"/>
        </w:rPr>
        <w:t xml:space="preserve"> аналогичны курению сигарет: болезни сердца и сосудов, онкологические заболевания легких и других органов, патологии деторождения, наруш</w:t>
      </w:r>
      <w:r w:rsidR="00737A46">
        <w:rPr>
          <w:rFonts w:ascii="Times New Roman" w:hAnsi="Times New Roman" w:cs="Times New Roman"/>
          <w:sz w:val="18"/>
          <w:szCs w:val="18"/>
        </w:rPr>
        <w:t>ения работы дыхательной системы,</w:t>
      </w:r>
      <w:r w:rsidRPr="00913FB2">
        <w:rPr>
          <w:rFonts w:ascii="Times New Roman" w:hAnsi="Times New Roman" w:cs="Times New Roman"/>
          <w:sz w:val="18"/>
          <w:szCs w:val="18"/>
        </w:rPr>
        <w:t xml:space="preserve"> необратимые изменения в печени, почках, нервных клетках.</w:t>
      </w:r>
    </w:p>
    <w:p w:rsidR="00822DB6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Мундштук переходит изо рта в рот, а значит, есть риск заразиться через слюну гепатитом, туберкулезом, герпесом </w:t>
      </w:r>
      <w:r w:rsidRPr="00913FB2">
        <w:rPr>
          <w:rFonts w:ascii="Times New Roman" w:hAnsi="Times New Roman" w:cs="Times New Roman"/>
          <w:sz w:val="18"/>
          <w:szCs w:val="18"/>
        </w:rPr>
        <w:lastRenderedPageBreak/>
        <w:t>и др. вирусными и грибковыми заболеваниями, если вы курите кальян в компании или через не продезинфицированный прибор, то он становится предельно опасным с инфекционной точки зрения.</w:t>
      </w:r>
    </w:p>
    <w:p w:rsidR="00822DB6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В практике курения кальяна имеют место случаи, когда оно приводит к одышке и отравлению.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Токсикомания</w:t>
      </w:r>
      <w:r w:rsidR="00913FB2">
        <w:rPr>
          <w:rFonts w:ascii="Times New Roman" w:hAnsi="Times New Roman" w:cs="Times New Roman"/>
          <w:sz w:val="18"/>
          <w:szCs w:val="18"/>
        </w:rPr>
        <w:t xml:space="preserve"> (</w:t>
      </w:r>
      <w:r w:rsidRPr="00913FB2">
        <w:rPr>
          <w:rFonts w:ascii="Times New Roman" w:hAnsi="Times New Roman" w:cs="Times New Roman"/>
          <w:sz w:val="18"/>
          <w:szCs w:val="18"/>
        </w:rPr>
        <w:t>вдыхание летучих токсических веществ</w:t>
      </w:r>
      <w:r w:rsidR="00913FB2">
        <w:rPr>
          <w:rFonts w:ascii="Times New Roman" w:hAnsi="Times New Roman" w:cs="Times New Roman"/>
          <w:sz w:val="18"/>
          <w:szCs w:val="18"/>
        </w:rPr>
        <w:t xml:space="preserve">) -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развивается в младшем или среднем подростковом возрасте (</w:t>
      </w:r>
      <w:r w:rsidR="00913FB2">
        <w:rPr>
          <w:rFonts w:ascii="Times New Roman" w:hAnsi="Times New Roman" w:cs="Times New Roman"/>
          <w:sz w:val="18"/>
          <w:szCs w:val="18"/>
        </w:rPr>
        <w:t>9</w:t>
      </w:r>
      <w:r w:rsidRPr="00913FB2">
        <w:rPr>
          <w:rFonts w:ascii="Times New Roman" w:hAnsi="Times New Roman" w:cs="Times New Roman"/>
          <w:sz w:val="18"/>
          <w:szCs w:val="18"/>
        </w:rPr>
        <w:t>-14 лет)</w:t>
      </w:r>
      <w:r w:rsidR="00913FB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При токсикомании возникает эйфория, через короткий промежуток времени сознание мутнеет, человек теряет ориентацию, начинается тошнота. Сильные токсические вещества способны вызывать бред и галлюцинации, потерю самоконтроля, нарушение мышл</w:t>
      </w:r>
      <w:r w:rsidR="00913FB2">
        <w:rPr>
          <w:rFonts w:ascii="Times New Roman" w:hAnsi="Times New Roman" w:cs="Times New Roman"/>
          <w:sz w:val="18"/>
          <w:szCs w:val="18"/>
        </w:rPr>
        <w:t xml:space="preserve">ения, </w:t>
      </w:r>
      <w:r w:rsidRPr="00913FB2">
        <w:rPr>
          <w:rFonts w:ascii="Times New Roman" w:hAnsi="Times New Roman" w:cs="Times New Roman"/>
          <w:sz w:val="18"/>
          <w:szCs w:val="18"/>
        </w:rPr>
        <w:t>появ</w:t>
      </w:r>
      <w:r w:rsidR="00913FB2">
        <w:rPr>
          <w:rFonts w:ascii="Times New Roman" w:hAnsi="Times New Roman" w:cs="Times New Roman"/>
          <w:sz w:val="18"/>
          <w:szCs w:val="18"/>
        </w:rPr>
        <w:t>ляются</w:t>
      </w:r>
      <w:r w:rsidRPr="00913FB2">
        <w:rPr>
          <w:rFonts w:ascii="Times New Roman" w:hAnsi="Times New Roman" w:cs="Times New Roman"/>
          <w:sz w:val="18"/>
          <w:szCs w:val="18"/>
        </w:rPr>
        <w:t xml:space="preserve"> судороги, может</w:t>
      </w:r>
      <w:r w:rsidR="00913FB2">
        <w:rPr>
          <w:rFonts w:ascii="Times New Roman" w:hAnsi="Times New Roman" w:cs="Times New Roman"/>
          <w:sz w:val="18"/>
          <w:szCs w:val="18"/>
        </w:rPr>
        <w:t xml:space="preserve"> наступить</w:t>
      </w:r>
      <w:r w:rsidRPr="00913FB2">
        <w:rPr>
          <w:rFonts w:ascii="Times New Roman" w:hAnsi="Times New Roman" w:cs="Times New Roman"/>
          <w:sz w:val="18"/>
          <w:szCs w:val="18"/>
        </w:rPr>
        <w:t xml:space="preserve"> ком</w:t>
      </w:r>
      <w:r w:rsidR="00913FB2">
        <w:rPr>
          <w:rFonts w:ascii="Times New Roman" w:hAnsi="Times New Roman" w:cs="Times New Roman"/>
          <w:sz w:val="18"/>
          <w:szCs w:val="18"/>
        </w:rPr>
        <w:t>а</w:t>
      </w:r>
      <w:r w:rsidRPr="00913FB2">
        <w:rPr>
          <w:rFonts w:ascii="Times New Roman" w:hAnsi="Times New Roman" w:cs="Times New Roman"/>
          <w:sz w:val="18"/>
          <w:szCs w:val="18"/>
        </w:rPr>
        <w:t xml:space="preserve"> и </w:t>
      </w:r>
      <w:r w:rsidR="00913FB2">
        <w:rPr>
          <w:rFonts w:ascii="Times New Roman" w:hAnsi="Times New Roman" w:cs="Times New Roman"/>
          <w:sz w:val="18"/>
          <w:szCs w:val="18"/>
        </w:rPr>
        <w:t>смерть</w:t>
      </w:r>
      <w:r w:rsidRPr="00913FB2">
        <w:rPr>
          <w:rFonts w:ascii="Times New Roman" w:hAnsi="Times New Roman" w:cs="Times New Roman"/>
          <w:sz w:val="18"/>
          <w:szCs w:val="18"/>
        </w:rPr>
        <w:t>.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 xml:space="preserve">Токсикоманы используют полиэтиленовые пакеты для вдыхания бензина, хлороформа, толуола, летучих растворителей, ацетона, эфира, керосина, этиленгликоля, пятновыводителей, синтетических клеев, нитрокрасок, лаков, дезодорантов и т.д. </w:t>
      </w:r>
    </w:p>
    <w:p w:rsidR="009A744A" w:rsidRPr="00913FB2" w:rsidRDefault="009A744A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Первые симптомы и внешние признаки: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впавшие и покрасневшие глаза,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не проходящий насморк, бронхит,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покраснение лица и серый цвет носогубного треугольника,</w:t>
      </w:r>
    </w:p>
    <w:p w:rsidR="009A744A" w:rsidRPr="006274D2" w:rsidRDefault="006274D2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расширенные зрачки и </w:t>
      </w:r>
      <w:r w:rsidR="009A744A" w:rsidRPr="006274D2">
        <w:rPr>
          <w:rFonts w:ascii="Times New Roman" w:hAnsi="Times New Roman" w:cs="Times New Roman"/>
          <w:sz w:val="18"/>
          <w:szCs w:val="18"/>
        </w:rPr>
        <w:t>дрожание рук,шаткая походка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9A744A" w:rsidRPr="006274D2">
        <w:rPr>
          <w:rFonts w:ascii="Times New Roman" w:hAnsi="Times New Roman" w:cs="Times New Roman"/>
          <w:sz w:val="18"/>
          <w:szCs w:val="18"/>
        </w:rPr>
        <w:t xml:space="preserve"> нарушение координации движений,</w:t>
      </w:r>
    </w:p>
    <w:p w:rsidR="006274D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боль в мышцах, судороги,</w:t>
      </w:r>
      <w:r w:rsidRPr="006274D2">
        <w:rPr>
          <w:rFonts w:ascii="Times New Roman" w:hAnsi="Times New Roman" w:cs="Times New Roman"/>
          <w:sz w:val="18"/>
          <w:szCs w:val="18"/>
        </w:rPr>
        <w:t xml:space="preserve">тошнота, головные боли, </w:t>
      </w:r>
    </w:p>
    <w:p w:rsidR="009A744A" w:rsidRPr="006274D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274D2">
        <w:rPr>
          <w:rFonts w:ascii="Times New Roman" w:hAnsi="Times New Roman" w:cs="Times New Roman"/>
          <w:sz w:val="18"/>
          <w:szCs w:val="18"/>
        </w:rPr>
        <w:t>бессонница,сильные депрессии,</w:t>
      </w:r>
    </w:p>
    <w:p w:rsidR="009A744A" w:rsidRPr="00913FB2" w:rsidRDefault="009A744A" w:rsidP="00CE72A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необусловленная агрессия, злость, раздражительность.</w:t>
      </w:r>
    </w:p>
    <w:p w:rsidR="009A744A" w:rsidRPr="00913FB2" w:rsidRDefault="00822DB6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b/>
          <w:bCs/>
          <w:sz w:val="18"/>
          <w:szCs w:val="18"/>
        </w:rPr>
        <w:t>Последствия</w:t>
      </w:r>
      <w:r w:rsidR="009A744A" w:rsidRPr="00913FB2">
        <w:rPr>
          <w:rFonts w:ascii="Times New Roman" w:hAnsi="Times New Roman" w:cs="Times New Roman"/>
          <w:b/>
          <w:bCs/>
          <w:sz w:val="18"/>
          <w:szCs w:val="18"/>
        </w:rPr>
        <w:t xml:space="preserve"> токсикомании: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резко падает способность усваивать новый учебный материал, что служит нередкой причиной того, что подростки бросают учебу, категорически отказываются от занятий и даже сбегают из дома и интернатов;</w:t>
      </w:r>
    </w:p>
    <w:p w:rsidR="009A744A" w:rsidRPr="00913FB2" w:rsidRDefault="009A744A" w:rsidP="00CE72A8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3FB2">
        <w:rPr>
          <w:rFonts w:ascii="Times New Roman" w:hAnsi="Times New Roman" w:cs="Times New Roman"/>
          <w:sz w:val="18"/>
          <w:szCs w:val="18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безделье, в других — выступают склонность к аффективным реакциям, злобность, драчливость, агрессия по малейшему поводу.</w:t>
      </w:r>
    </w:p>
    <w:p w:rsidR="00913FB2" w:rsidRPr="00913FB2" w:rsidRDefault="00913FB2" w:rsidP="00CE72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913FB2" w:rsidRPr="00913FB2" w:rsidSect="00E231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F1C"/>
    <w:multiLevelType w:val="multilevel"/>
    <w:tmpl w:val="915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98F"/>
    <w:multiLevelType w:val="multilevel"/>
    <w:tmpl w:val="FF9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071F3"/>
    <w:multiLevelType w:val="multilevel"/>
    <w:tmpl w:val="8280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4278F"/>
    <w:multiLevelType w:val="multilevel"/>
    <w:tmpl w:val="8AC8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02A5B"/>
    <w:multiLevelType w:val="multilevel"/>
    <w:tmpl w:val="577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40527"/>
    <w:multiLevelType w:val="multilevel"/>
    <w:tmpl w:val="9A1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97E09"/>
    <w:multiLevelType w:val="multilevel"/>
    <w:tmpl w:val="DCA0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A597A"/>
    <w:multiLevelType w:val="multilevel"/>
    <w:tmpl w:val="C88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A0929"/>
    <w:multiLevelType w:val="multilevel"/>
    <w:tmpl w:val="3E1A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04AFC"/>
    <w:multiLevelType w:val="multilevel"/>
    <w:tmpl w:val="D63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D1B7F"/>
    <w:multiLevelType w:val="multilevel"/>
    <w:tmpl w:val="0C94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00E02"/>
    <w:multiLevelType w:val="multilevel"/>
    <w:tmpl w:val="2946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557DC"/>
    <w:multiLevelType w:val="multilevel"/>
    <w:tmpl w:val="9DC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D442CB"/>
    <w:multiLevelType w:val="multilevel"/>
    <w:tmpl w:val="37C0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405"/>
    <w:rsid w:val="00146E29"/>
    <w:rsid w:val="001A5E52"/>
    <w:rsid w:val="00215EEE"/>
    <w:rsid w:val="002F634A"/>
    <w:rsid w:val="004C717F"/>
    <w:rsid w:val="004D297D"/>
    <w:rsid w:val="00513D5F"/>
    <w:rsid w:val="005279EC"/>
    <w:rsid w:val="00555D58"/>
    <w:rsid w:val="00592CC2"/>
    <w:rsid w:val="005A0D47"/>
    <w:rsid w:val="005A296E"/>
    <w:rsid w:val="005F1E72"/>
    <w:rsid w:val="006274D2"/>
    <w:rsid w:val="00645C71"/>
    <w:rsid w:val="00737A46"/>
    <w:rsid w:val="00741E62"/>
    <w:rsid w:val="00762A4A"/>
    <w:rsid w:val="00822DB6"/>
    <w:rsid w:val="00871D59"/>
    <w:rsid w:val="0088066C"/>
    <w:rsid w:val="00913FB2"/>
    <w:rsid w:val="00936816"/>
    <w:rsid w:val="00955FFC"/>
    <w:rsid w:val="00960405"/>
    <w:rsid w:val="009A744A"/>
    <w:rsid w:val="009F5F1C"/>
    <w:rsid w:val="00A11556"/>
    <w:rsid w:val="00A60B98"/>
    <w:rsid w:val="00B0192B"/>
    <w:rsid w:val="00B54AA5"/>
    <w:rsid w:val="00BB09A1"/>
    <w:rsid w:val="00BD1F73"/>
    <w:rsid w:val="00BD3B11"/>
    <w:rsid w:val="00C348A6"/>
    <w:rsid w:val="00C42F83"/>
    <w:rsid w:val="00C473D5"/>
    <w:rsid w:val="00C65A51"/>
    <w:rsid w:val="00CE72A8"/>
    <w:rsid w:val="00D2054B"/>
    <w:rsid w:val="00DB721C"/>
    <w:rsid w:val="00E06E0C"/>
    <w:rsid w:val="00E231D4"/>
    <w:rsid w:val="00F07804"/>
    <w:rsid w:val="00F10F4A"/>
    <w:rsid w:val="00F30334"/>
    <w:rsid w:val="00F5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B9DF0-F892-4354-9628-FF3BD8E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4A"/>
  </w:style>
  <w:style w:type="paragraph" w:styleId="1">
    <w:name w:val="heading 1"/>
    <w:basedOn w:val="a"/>
    <w:link w:val="10"/>
    <w:uiPriority w:val="9"/>
    <w:qFormat/>
    <w:rsid w:val="004C7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44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C717F"/>
    <w:rPr>
      <w:b/>
      <w:bCs/>
    </w:rPr>
  </w:style>
  <w:style w:type="paragraph" w:customStyle="1" w:styleId="center-back">
    <w:name w:val="center-back"/>
    <w:basedOn w:val="a"/>
    <w:rsid w:val="004C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E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F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red">
    <w:name w:val="g-red"/>
    <w:basedOn w:val="a0"/>
    <w:rsid w:val="005F1E72"/>
  </w:style>
  <w:style w:type="character" w:styleId="a7">
    <w:name w:val="Hyperlink"/>
    <w:uiPriority w:val="99"/>
    <w:rsid w:val="00592C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082@egov6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5013-43DE-4DD1-ADA3-CACD85BC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</dc:creator>
  <cp:keywords/>
  <dc:description/>
  <cp:lastModifiedBy>User</cp:lastModifiedBy>
  <cp:revision>6</cp:revision>
  <dcterms:created xsi:type="dcterms:W3CDTF">2019-11-26T17:00:00Z</dcterms:created>
  <dcterms:modified xsi:type="dcterms:W3CDTF">2019-12-02T11:08:00Z</dcterms:modified>
</cp:coreProperties>
</file>