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765" w:rsidRDefault="001A5BB6" w:rsidP="001A5BB6">
      <w:pPr>
        <w:jc w:val="center"/>
        <w:rPr>
          <w:rFonts w:ascii="Times New Roman" w:hAnsi="Times New Roman" w:cs="Times New Roman"/>
          <w:sz w:val="24"/>
          <w:szCs w:val="24"/>
        </w:rPr>
      </w:pPr>
      <w:r w:rsidRPr="001A5BB6">
        <w:rPr>
          <w:rFonts w:ascii="Times New Roman" w:hAnsi="Times New Roman" w:cs="Times New Roman"/>
          <w:sz w:val="24"/>
          <w:szCs w:val="24"/>
        </w:rPr>
        <w:t xml:space="preserve">История солдата </w:t>
      </w:r>
      <w:proofErr w:type="spellStart"/>
      <w:r w:rsidRPr="001A5BB6">
        <w:rPr>
          <w:rFonts w:ascii="Times New Roman" w:hAnsi="Times New Roman" w:cs="Times New Roman"/>
          <w:sz w:val="24"/>
          <w:szCs w:val="24"/>
        </w:rPr>
        <w:t>Голендухина</w:t>
      </w:r>
      <w:proofErr w:type="spellEnd"/>
      <w:r w:rsidRPr="001A5BB6">
        <w:rPr>
          <w:rFonts w:ascii="Times New Roman" w:hAnsi="Times New Roman" w:cs="Times New Roman"/>
          <w:sz w:val="24"/>
          <w:szCs w:val="24"/>
        </w:rPr>
        <w:t xml:space="preserve"> Алексея Николаевича.</w:t>
      </w:r>
    </w:p>
    <w:p w:rsidR="001A5BB6" w:rsidRDefault="001A5BB6" w:rsidP="001A5B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Дед ушел на фронт на второй месяц войны, дошел до Будапешта и погиб в 1945 году, не дожив до Победы 3 месяца.</w:t>
      </w:r>
    </w:p>
    <w:p w:rsidR="001A5BB6" w:rsidRDefault="001A5BB6" w:rsidP="001A5B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время войны было 3 ранения, лечился в госпитале, один раз в Челябинске.</w:t>
      </w:r>
    </w:p>
    <w:p w:rsidR="001A5BB6" w:rsidRDefault="001A5BB6" w:rsidP="001A5B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Награждался разными наградами, но нам известно только о двух: Медаль за отвагу, 1944 год и Медаль за взятие Будапешта. Был участником парада на Красной площади 7 ноября 14941 года.</w:t>
      </w:r>
    </w:p>
    <w:p w:rsidR="001A5BB6" w:rsidRPr="001A5BB6" w:rsidRDefault="001A5BB6" w:rsidP="001A5B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Сохранилось несколько писем с фронта и последнее письмо, написанное  его однополчанами о его гибели и месте захоронения под Будапештом. </w:t>
      </w:r>
    </w:p>
    <w:p w:rsidR="001A5BB6" w:rsidRDefault="001A5BB6"/>
    <w:sectPr w:rsidR="001A5BB6" w:rsidSect="004E0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oNotDisplayPageBoundaries/>
  <w:proofState w:spelling="clean" w:grammar="clean"/>
  <w:defaultTabStop w:val="708"/>
  <w:characterSpacingControl w:val="doNotCompress"/>
  <w:compat/>
  <w:rsids>
    <w:rsidRoot w:val="001A5BB6"/>
    <w:rsid w:val="001A5BB6"/>
    <w:rsid w:val="004E0765"/>
    <w:rsid w:val="00DB0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7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2020-05-05T13:50:00Z</dcterms:created>
  <dcterms:modified xsi:type="dcterms:W3CDTF">2020-05-05T14:00:00Z</dcterms:modified>
</cp:coreProperties>
</file>