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BB" w:rsidRDefault="00320ABB" w:rsidP="00320ABB">
      <w:pPr>
        <w:pStyle w:val="a3"/>
        <w:tabs>
          <w:tab w:val="left" w:pos="24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Обзор значимых изменений в законодательстве.</w:t>
      </w:r>
    </w:p>
    <w:p w:rsidR="00320ABB" w:rsidRDefault="00320ABB" w:rsidP="00320AB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 февраля – 26 февраля 2017 года)</w:t>
      </w:r>
    </w:p>
    <w:p w:rsidR="00320ABB" w:rsidRDefault="00320ABB" w:rsidP="00320ABB">
      <w:pPr>
        <w:pStyle w:val="a3"/>
        <w:jc w:val="center"/>
        <w:rPr>
          <w:b/>
          <w:sz w:val="24"/>
          <w:szCs w:val="24"/>
        </w:rPr>
      </w:pP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b/>
          <w:bCs/>
          <w:color w:val="26282F"/>
          <w:sz w:val="24"/>
          <w:szCs w:val="24"/>
        </w:rPr>
        <w:t>Федеральный госнадзор в сфере труда будет осуществляться с применением риск-ориентированного подхода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Перечень видов госконтроля, осуществляемых с применением риск-ориентированного подхода, дополнен федеральным государственным надзором за соблюдением трудового законодательства и иных нормативных правовых актов, содержащих нормы трудового права.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Федеральный государственный надзор в сфере труда с применением риск-ориентированного подхода осуществляется в отношении работодателей - </w:t>
      </w:r>
      <w:proofErr w:type="spellStart"/>
      <w:r>
        <w:rPr>
          <w:rFonts w:eastAsia="Calibri"/>
          <w:sz w:val="24"/>
          <w:szCs w:val="24"/>
        </w:rPr>
        <w:t>юрлиц</w:t>
      </w:r>
      <w:proofErr w:type="spellEnd"/>
      <w:r>
        <w:rPr>
          <w:rFonts w:eastAsia="Calibri"/>
          <w:sz w:val="24"/>
          <w:szCs w:val="24"/>
        </w:rPr>
        <w:t xml:space="preserve"> и ИП. Использование риск-ориентированного подхода подразумевает отнесение деятельности работодателей к определенной категории риска, от которой зависит периодичность проведения плановых проверок.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Установлены критерии отнесения деятельности работодателей к определенной категории риска. При этом учитываются сведения о травматизме, наличии задолженности по зарплате и административных наказаний за нарушение обязательных требований в сфере труда.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Федеральные инспекции труда обязаны по запросу работодателей предоставлять им сведения о присвоенной им категории риска. Кроме того, </w:t>
      </w:r>
      <w:proofErr w:type="spellStart"/>
      <w:r>
        <w:rPr>
          <w:rFonts w:eastAsia="Calibri"/>
          <w:sz w:val="24"/>
          <w:szCs w:val="24"/>
        </w:rPr>
        <w:t>Роструд</w:t>
      </w:r>
      <w:proofErr w:type="spellEnd"/>
      <w:r>
        <w:rPr>
          <w:rFonts w:eastAsia="Calibri"/>
          <w:sz w:val="24"/>
          <w:szCs w:val="24"/>
        </w:rPr>
        <w:t xml:space="preserve"> будет публиковать на своем официальном сайте информацию о работодателях, деятельность которых отнесена к категориям высокого и значительного рисков.</w:t>
      </w:r>
    </w:p>
    <w:p w:rsidR="00320ABB" w:rsidRDefault="00320ABB" w:rsidP="00320AB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Источник</w:t>
      </w:r>
      <w:r>
        <w:rPr>
          <w:rFonts w:ascii="Times New Roman" w:hAnsi="Times New Roman" w:cs="Times New Roman"/>
          <w:i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Официальный интернет-портал правовой информации www.pravo.gov.ru, 21.02.2017 г.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Постановление Правительства РФ от 16 февраля 2017 г. N 197</w:t>
      </w:r>
    </w:p>
    <w:p w:rsidR="00320ABB" w:rsidRDefault="00320ABB" w:rsidP="00320AB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26282F"/>
          <w:sz w:val="24"/>
          <w:szCs w:val="24"/>
        </w:rPr>
      </w:pP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b/>
          <w:bCs/>
          <w:color w:val="26282F"/>
          <w:sz w:val="24"/>
          <w:szCs w:val="24"/>
        </w:rPr>
      </w:pPr>
      <w:r>
        <w:rPr>
          <w:rFonts w:eastAsia="Calibri"/>
          <w:b/>
          <w:bCs/>
          <w:color w:val="26282F"/>
          <w:sz w:val="24"/>
          <w:szCs w:val="24"/>
        </w:rPr>
        <w:t xml:space="preserve">До выдачи больничного листа проводится экспертиза временной нетрудоспособности единолично лечащим врачом либо врачебной комиссией. 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  <w:bookmarkStart w:id="0" w:name="sub_592"/>
      <w:r>
        <w:rPr>
          <w:i/>
          <w:sz w:val="24"/>
          <w:szCs w:val="24"/>
        </w:rPr>
        <w:t xml:space="preserve">Согласно ст. 59 Федерального закона от 21.11.2011 г. № 323-ФЗ «Об основах охраны здоровья граждан в РФ», экспертиза временной нетрудоспособности проводится лечащим врачом единолично при выдаче листков нетрудоспособности до 15 календарных дней, в установленных случаях фельдшером либо зубным врачом при выдаче листка нетрудоспособности до 10 календарных дней, </w:t>
      </w:r>
      <w:bookmarkEnd w:id="0"/>
      <w:r>
        <w:rPr>
          <w:i/>
          <w:sz w:val="24"/>
          <w:szCs w:val="24"/>
        </w:rPr>
        <w:t>врачебной комиссией при продлении листка нетрудоспособности на больший срок.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Минздравом РФ утвержден порядок проведения экспертизы временной нетрудоспособности.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Экспертиза организуется, чтобы определить способность гражданина осуществлять трудовую деятельность, установить необходимость и сроки временного или постоянного перевода физлица по состоянию здоровья на другую работу, а также для принятия решения о его направлении на медико-социальную экспертизу.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Экспертиза временной нетрудоспособности проводится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карантином, на время протезирования в стационарных условиях, в связи с беременностью и родами, при усыновлении ребенка.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Она осуществляется лечащим врачом, а в отдельных случаях - фельдшером, зубным врачом или врачебной комиссией. Экспертиза проводится в день обращения гражданина в медицинскую организацию.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ходе экспертизы устанавливается диагноз заболевания и степень функциональных нарушений органов и систем, наличие осложнений и степень их тяжести на основании сбора анамнеза и жалоб, внешнего осмотра гражданина, врач рекомендует прохождение профилактических, диагностических, лечебных и реабилитационных мероприятий, определяет режим лечения, назначает исследования и консультации врачей-специалистов, определяет сроки временной нетрудоспособности, ведет медицинскую документацию </w:t>
      </w:r>
      <w:r>
        <w:rPr>
          <w:rFonts w:eastAsia="Calibri"/>
          <w:sz w:val="24"/>
          <w:szCs w:val="24"/>
        </w:rPr>
        <w:lastRenderedPageBreak/>
        <w:t>гражданина. Анализируются причины заболеваемости с временной утратой трудоспособности и первичного выхода на инвалидность, разрабатываются и реализуются мероприятия по их снижению.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результатам проведенной экспертизы в случае принятия решения о временной неспособности гражданина осуществлять трудовую деятельность ему выдается листок нетрудоспособности.</w:t>
      </w:r>
    </w:p>
    <w:p w:rsidR="00320ABB" w:rsidRDefault="00320ABB" w:rsidP="00320AB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Источник</w:t>
      </w:r>
      <w:r>
        <w:rPr>
          <w:rFonts w:ascii="Times New Roman" w:hAnsi="Times New Roman" w:cs="Times New Roman"/>
          <w:i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Официальный интернет-портал правовой информации www.pravo.gov.ru, 21.02.2017 г.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2"/>
          <w:szCs w:val="22"/>
          <w:u w:val="single"/>
        </w:rPr>
        <w:t>Приказ Министерства здравоохранения РФ от 23 августа 2016 г. N 625н</w:t>
      </w:r>
    </w:p>
    <w:p w:rsidR="00320ABB" w:rsidRDefault="00320ABB" w:rsidP="00320AB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26282F"/>
          <w:sz w:val="24"/>
          <w:szCs w:val="24"/>
        </w:rPr>
      </w:pP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b/>
          <w:bCs/>
          <w:color w:val="26282F"/>
          <w:sz w:val="24"/>
          <w:szCs w:val="24"/>
        </w:rPr>
        <w:t>Заявление о единовременной выплате пенсионных накоплений будет подаваться по новой форме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Утверждена новая форма заявления о единовременной выплате пенсионных накоплений, учтенных в специальной части индивидуального лицевого счета застрахованного лица.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Исключены отметки о видах пенсии, получаемой заявителем.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Если заявление подается представителем застрахованного лица, то необходимо будет указать адрес представителя для направления разъяснений, решений территориального органа ПФР.</w:t>
      </w:r>
    </w:p>
    <w:p w:rsidR="00320ABB" w:rsidRDefault="00320ABB" w:rsidP="00320AB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Источник</w:t>
      </w:r>
      <w:r>
        <w:rPr>
          <w:rFonts w:ascii="Times New Roman" w:hAnsi="Times New Roman" w:cs="Times New Roman"/>
          <w:i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Официальный интернет-портал правовой информации www.pravo.gov.ru, 17.02.2017 г.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2"/>
          <w:szCs w:val="22"/>
          <w:u w:val="single"/>
        </w:rPr>
        <w:t>Приказ Министерства труда и социальной защиты РФ от 30 января 2017 г. N 96н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b/>
          <w:bCs/>
          <w:color w:val="26282F"/>
          <w:sz w:val="24"/>
          <w:szCs w:val="24"/>
        </w:rPr>
      </w:pP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b/>
          <w:bCs/>
          <w:color w:val="26282F"/>
          <w:sz w:val="24"/>
          <w:szCs w:val="24"/>
        </w:rPr>
        <w:t>Об участии в ЕГЭ выпускников прошлых лет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Сообщается, что при проведении ГИА-11 в форме ЕГЭ в марте-апреле 2017 г. (досрочный период) необходимо использовать технологии печати контрольных измерительных материалов (КИМ) в аудиториях и сканирования экзаменационных материалов в штабах пунктов проведения экзаменов (ППЭ).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целях организованного проведения ГИА-11 в досрочный период региональным органам необходимо актуализировать внесение сведений о ППЭ досрочного периода ЕГЭ 2017 г. Их количество не должно превышать 3. При этом выпускников прошлых лет нужно регистрировать в отдельные ППЭ.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настоящее время готовится проект изменений, согласно которым для выпускников прошлых лет ЕГЭ проводится досрочно или в дополнительные сроки.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Участие в экзаменах выпускников прошлых лет в иные сроки проведения ЕГЭ допускается только при наличии у них уважительных причин (болезни или иных обстоятельств, подтвержденных документально) и соответствующего решения государственной экзаменационной комиссии региона.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Выпускник прошлых лет может участвовать в ЕГЭ в досрочный период (с 23 марта по 7 апреля 2017 г.), а также в дополнительные сроки (с 10 по 14 апреля и с 20 июня по 1 июля 2017 г.), предусмотренные единым расписанием ЕГЭ.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i/>
          <w:sz w:val="22"/>
          <w:szCs w:val="22"/>
          <w:u w:val="single"/>
        </w:rPr>
        <w:t>Источник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журнал "Вестник образования", февраль 2017 г., N 3</w:t>
      </w:r>
    </w:p>
    <w:p w:rsidR="00320ABB" w:rsidRDefault="00320ABB" w:rsidP="00320AB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2"/>
          <w:szCs w:val="22"/>
          <w:u w:val="single"/>
        </w:rPr>
        <w:t>Письмо Федеральной службы по надзору в сфере образования и науки от 18 января 2017 г. N 10-22</w:t>
      </w:r>
    </w:p>
    <w:p w:rsidR="00320ABB" w:rsidRDefault="00320ABB" w:rsidP="00320ABB">
      <w:pPr>
        <w:pStyle w:val="a3"/>
        <w:rPr>
          <w:sz w:val="24"/>
          <w:szCs w:val="24"/>
        </w:rPr>
      </w:pPr>
    </w:p>
    <w:p w:rsidR="00320ABB" w:rsidRDefault="00320ABB" w:rsidP="00320ABB">
      <w:pPr>
        <w:pStyle w:val="a3"/>
        <w:jc w:val="right"/>
        <w:rPr>
          <w:sz w:val="24"/>
          <w:szCs w:val="24"/>
        </w:rPr>
      </w:pPr>
    </w:p>
    <w:p w:rsidR="00320ABB" w:rsidRDefault="00320ABB" w:rsidP="00320AB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Правовой отдел областной организации Профсоюза</w:t>
      </w:r>
    </w:p>
    <w:p w:rsidR="00313860" w:rsidRDefault="00313860">
      <w:bookmarkStart w:id="1" w:name="_GoBack"/>
      <w:bookmarkEnd w:id="1"/>
    </w:p>
    <w:sectPr w:rsidR="0031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BB"/>
    <w:rsid w:val="00313860"/>
    <w:rsid w:val="0032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8F78D-3CCD-4D66-8CD4-1459B181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A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20ABB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2017-03-14T18:35:00Z</dcterms:created>
  <dcterms:modified xsi:type="dcterms:W3CDTF">2017-03-14T18:35:00Z</dcterms:modified>
</cp:coreProperties>
</file>