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90" w:rsidRDefault="00961B90" w:rsidP="00961B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профессиональное образование.</w:t>
      </w:r>
    </w:p>
    <w:p w:rsidR="00961B90" w:rsidRDefault="00961B90" w:rsidP="00961B90">
      <w:pPr>
        <w:ind w:firstLine="567"/>
        <w:jc w:val="center"/>
        <w:rPr>
          <w:b/>
          <w:sz w:val="28"/>
          <w:szCs w:val="28"/>
        </w:rPr>
      </w:pPr>
    </w:p>
    <w:p w:rsidR="00961B90" w:rsidRDefault="00961B90" w:rsidP="00961B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Оплачивается ли педагогическим работникам время обучения на курсах профессиональной переподготовки? </w:t>
      </w:r>
    </w:p>
    <w:p w:rsidR="00961B90" w:rsidRDefault="00961B90" w:rsidP="00961B90">
      <w:pPr>
        <w:adjustRightInd w:val="0"/>
        <w:jc w:val="both"/>
        <w:rPr>
          <w:sz w:val="28"/>
          <w:szCs w:val="28"/>
        </w:rPr>
      </w:pPr>
    </w:p>
    <w:p w:rsidR="00961B90" w:rsidRDefault="00961B90" w:rsidP="00961B9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Из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статьи 196</w:t>
        </w:r>
      </w:hyperlink>
      <w:r>
        <w:rPr>
          <w:sz w:val="28"/>
          <w:szCs w:val="28"/>
        </w:rPr>
        <w:t xml:space="preserve"> Трудового кодекса Российской Федерации</w:t>
      </w:r>
      <w:bookmarkStart w:id="0" w:name="sub_19601"/>
      <w:r>
        <w:rPr>
          <w:sz w:val="28"/>
          <w:szCs w:val="28"/>
        </w:rPr>
        <w:t xml:space="preserve"> следует, </w:t>
      </w:r>
      <w:bookmarkEnd w:id="0"/>
      <w:r>
        <w:rPr>
          <w:sz w:val="28"/>
          <w:szCs w:val="28"/>
        </w:rPr>
        <w:t>что п</w:t>
      </w:r>
      <w:r>
        <w:rPr>
          <w:rFonts w:eastAsiaTheme="minorHAnsi"/>
          <w:sz w:val="28"/>
          <w:szCs w:val="28"/>
          <w:lang w:eastAsia="en-US"/>
        </w:rPr>
        <w:t>одготовка работников и дополнительное профессиональное образование работников осуществляются работодателем на условиях и в порядке, которые определяются коллективным договором, соглашениями, трудовым договором.</w:t>
      </w:r>
    </w:p>
    <w:p w:rsidR="00961B90" w:rsidRDefault="00961B90" w:rsidP="00961B9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29.12.2012 № 273-ФЗ «Об образовании в Российской Федерации» (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5 ч. 5 ст. 47)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года.</w:t>
      </w:r>
    </w:p>
    <w:p w:rsidR="00961B90" w:rsidRDefault="00961B90" w:rsidP="00961B90"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 </w:t>
      </w:r>
    </w:p>
    <w:p w:rsidR="00961B90" w:rsidRDefault="00961B90" w:rsidP="00961B90">
      <w:pPr>
        <w:adjustRightInd w:val="0"/>
        <w:ind w:firstLine="540"/>
        <w:jc w:val="both"/>
        <w:rPr>
          <w:sz w:val="28"/>
          <w:szCs w:val="28"/>
        </w:rPr>
      </w:pP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Статьей 187</w:t>
        </w:r>
      </w:hyperlink>
      <w:r>
        <w:rPr>
          <w:sz w:val="28"/>
          <w:szCs w:val="28"/>
        </w:rPr>
        <w:t xml:space="preserve"> Трудового кодекса Российской Федерации установлено, что </w:t>
      </w:r>
      <w:r>
        <w:rPr>
          <w:b/>
          <w:sz w:val="28"/>
          <w:szCs w:val="28"/>
        </w:rPr>
        <w:t>при направлении работодателем</w:t>
      </w:r>
      <w:r>
        <w:rPr>
          <w:sz w:val="28"/>
          <w:szCs w:val="28"/>
        </w:rPr>
        <w:t xml:space="preserve"> работника для получения дополнительного профессионального образования с отрывом от работы за ним сохраняются место работы (должность) и средняя заработная плата по основному месту работы. Работникам, направляемым на дополнительное профессиональное образование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</w:t>
      </w:r>
    </w:p>
    <w:p w:rsidR="00961B90" w:rsidRDefault="00961B90" w:rsidP="00961B90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если педагогический работник </w:t>
      </w:r>
      <w:r>
        <w:rPr>
          <w:b/>
          <w:sz w:val="28"/>
          <w:szCs w:val="28"/>
        </w:rPr>
        <w:t xml:space="preserve">направляется работодателем </w:t>
      </w:r>
      <w:r>
        <w:rPr>
          <w:sz w:val="28"/>
          <w:szCs w:val="28"/>
        </w:rPr>
        <w:t xml:space="preserve">для получения дополнительного профессионального образования (как по программам </w:t>
      </w:r>
      <w:r>
        <w:rPr>
          <w:bCs/>
          <w:sz w:val="28"/>
          <w:szCs w:val="28"/>
        </w:rPr>
        <w:t xml:space="preserve">повышения квалификации, так и по программам профессиональной переподготовки), </w:t>
      </w:r>
      <w:r>
        <w:rPr>
          <w:sz w:val="28"/>
          <w:szCs w:val="28"/>
        </w:rPr>
        <w:t>за ним сохраняются место работы (должность) и средняя заработная плата по основному месту работы.</w:t>
      </w:r>
    </w:p>
    <w:p w:rsidR="00961B90" w:rsidRDefault="00961B90" w:rsidP="00961B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1B90" w:rsidRDefault="00961B90" w:rsidP="00961B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1B90" w:rsidRDefault="00961B90" w:rsidP="00961B90">
      <w:pPr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Правовой отдел областного комитета Профсоюза</w:t>
      </w:r>
    </w:p>
    <w:p w:rsidR="00474FE3" w:rsidRDefault="00474FE3">
      <w:bookmarkStart w:id="1" w:name="_GoBack"/>
      <w:bookmarkEnd w:id="1"/>
    </w:p>
    <w:sectPr w:rsidR="0047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90"/>
    <w:rsid w:val="00474FE3"/>
    <w:rsid w:val="0096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2D0C3-B43F-4F5A-B08B-F24C26EF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9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B90"/>
    <w:rPr>
      <w:color w:val="0563C1" w:themeColor="hyperlink"/>
      <w:u w:val="single"/>
    </w:rPr>
  </w:style>
  <w:style w:type="paragraph" w:customStyle="1" w:styleId="ConsPlusNormal">
    <w:name w:val="ConsPlusNormal"/>
    <w:rsid w:val="00961B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4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C0C3F0AA56FEB8FE52A1C6F1B363187A37E7BA8A9214ED3FDE3C53ECB482CE0D7D6894E7752E70j7Q0I" TargetMode="External"/><Relationship Id="rId4" Type="http://schemas.openxmlformats.org/officeDocument/2006/relationships/hyperlink" Target="consultantplus://offline/ref=1F6738813114FF8C4B17DE940A22773BDD4EABE3EBBD9FF826BEAF53345AC7F9CE32D2B7E225D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2017-03-14T18:33:00Z</dcterms:created>
  <dcterms:modified xsi:type="dcterms:W3CDTF">2017-03-14T18:33:00Z</dcterms:modified>
</cp:coreProperties>
</file>