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67" w:rsidRPr="00BC6AF3" w:rsidRDefault="00853167" w:rsidP="000B6D38">
      <w:pPr>
        <w:spacing w:after="0"/>
        <w:ind w:left="10490"/>
        <w:rPr>
          <w:rFonts w:ascii="Times New Roman" w:hAnsi="Times New Roman"/>
          <w:sz w:val="20"/>
          <w:szCs w:val="20"/>
        </w:rPr>
      </w:pPr>
      <w:r w:rsidRPr="00BC6AF3">
        <w:rPr>
          <w:rFonts w:ascii="Times New Roman" w:hAnsi="Times New Roman"/>
          <w:sz w:val="20"/>
          <w:szCs w:val="20"/>
        </w:rPr>
        <w:t xml:space="preserve">ПРИЛОЖЕНИЕ 1  </w:t>
      </w:r>
    </w:p>
    <w:p w:rsidR="00853167" w:rsidRPr="00BC6AF3" w:rsidRDefault="00853167" w:rsidP="000B6D38">
      <w:pPr>
        <w:tabs>
          <w:tab w:val="left" w:pos="10915"/>
        </w:tabs>
        <w:spacing w:after="0"/>
        <w:ind w:left="10490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BC6AF3">
        <w:rPr>
          <w:rFonts w:ascii="Times New Roman" w:hAnsi="Times New Roman"/>
          <w:sz w:val="20"/>
          <w:szCs w:val="20"/>
        </w:rPr>
        <w:t>к основной образовательной программе</w:t>
      </w:r>
    </w:p>
    <w:p w:rsidR="00853167" w:rsidRPr="00CB09EF" w:rsidRDefault="00853167" w:rsidP="000B6D38">
      <w:pPr>
        <w:tabs>
          <w:tab w:val="left" w:pos="10632"/>
        </w:tabs>
        <w:spacing w:after="0"/>
        <w:ind w:left="10490"/>
        <w:rPr>
          <w:rFonts w:ascii="Times New Roman" w:hAnsi="Times New Roman"/>
          <w:sz w:val="20"/>
          <w:szCs w:val="20"/>
        </w:rPr>
      </w:pPr>
      <w:proofErr w:type="gramStart"/>
      <w:r w:rsidRPr="00BC6AF3">
        <w:rPr>
          <w:rFonts w:ascii="Times New Roman" w:hAnsi="Times New Roman"/>
          <w:sz w:val="20"/>
          <w:szCs w:val="20"/>
        </w:rPr>
        <w:t>основного</w:t>
      </w:r>
      <w:proofErr w:type="gramEnd"/>
      <w:r w:rsidRPr="00BC6AF3">
        <w:rPr>
          <w:rFonts w:ascii="Times New Roman" w:hAnsi="Times New Roman"/>
          <w:sz w:val="20"/>
          <w:szCs w:val="20"/>
        </w:rPr>
        <w:t xml:space="preserve"> общего образования, принятой на заседании педаг</w:t>
      </w:r>
      <w:r>
        <w:rPr>
          <w:rFonts w:ascii="Times New Roman" w:hAnsi="Times New Roman"/>
          <w:sz w:val="20"/>
          <w:szCs w:val="20"/>
        </w:rPr>
        <w:t>огического совета Протокол от 29.08.2024</w:t>
      </w:r>
      <w:r w:rsidRPr="00BC6AF3">
        <w:rPr>
          <w:rFonts w:ascii="Times New Roman" w:hAnsi="Times New Roman"/>
          <w:sz w:val="20"/>
          <w:szCs w:val="20"/>
        </w:rPr>
        <w:t xml:space="preserve"> №1, утвержденной приказом  директора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C6AF3">
        <w:rPr>
          <w:rFonts w:ascii="Times New Roman" w:eastAsia="Calibri" w:hAnsi="Times New Roman"/>
          <w:sz w:val="20"/>
          <w:szCs w:val="20"/>
        </w:rPr>
        <w:t>от 30.08.202</w:t>
      </w:r>
      <w:r>
        <w:rPr>
          <w:rFonts w:ascii="Times New Roman" w:eastAsia="Calibri" w:hAnsi="Times New Roman"/>
          <w:sz w:val="20"/>
          <w:szCs w:val="20"/>
        </w:rPr>
        <w:t>4</w:t>
      </w:r>
      <w:r w:rsidRPr="00BC6AF3">
        <w:rPr>
          <w:rFonts w:ascii="Times New Roman" w:eastAsia="Calibri" w:hAnsi="Times New Roman"/>
          <w:sz w:val="20"/>
          <w:szCs w:val="20"/>
        </w:rPr>
        <w:t xml:space="preserve">  №1</w:t>
      </w:r>
      <w:r>
        <w:rPr>
          <w:rFonts w:ascii="Times New Roman" w:eastAsia="Calibri" w:hAnsi="Times New Roman"/>
          <w:sz w:val="20"/>
          <w:szCs w:val="20"/>
        </w:rPr>
        <w:t>59</w:t>
      </w:r>
      <w:r w:rsidRPr="00BC6AF3">
        <w:rPr>
          <w:rFonts w:ascii="Times New Roman" w:eastAsia="Calibri" w:hAnsi="Times New Roman"/>
          <w:sz w:val="20"/>
          <w:szCs w:val="20"/>
        </w:rPr>
        <w:t>/01-11</w:t>
      </w:r>
    </w:p>
    <w:p w:rsidR="00D637A6" w:rsidRPr="00853167" w:rsidRDefault="00D637A6" w:rsidP="00FB480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637A6" w:rsidRPr="00853167" w:rsidRDefault="00D637A6" w:rsidP="00FB480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637A6" w:rsidRPr="00853167" w:rsidRDefault="00D637A6" w:rsidP="00FB480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637A6" w:rsidRPr="00853167" w:rsidRDefault="00D637A6" w:rsidP="00FB4806">
      <w:pPr>
        <w:spacing w:line="360" w:lineRule="auto"/>
        <w:contextualSpacing/>
        <w:rPr>
          <w:sz w:val="28"/>
          <w:szCs w:val="28"/>
        </w:rPr>
      </w:pPr>
    </w:p>
    <w:p w:rsidR="003B2FBB" w:rsidRPr="001626A8" w:rsidRDefault="003B2FBB" w:rsidP="003B2FB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626A8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3B2FBB" w:rsidRPr="001626A8" w:rsidRDefault="003B2FBB" w:rsidP="003B2FB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626A8">
        <w:rPr>
          <w:rFonts w:ascii="Times New Roman" w:hAnsi="Times New Roman"/>
          <w:b/>
          <w:sz w:val="36"/>
          <w:szCs w:val="36"/>
        </w:rPr>
        <w:t>СРЕДНЕГО ОБЩЕГО ОБРАЗОВАНИЯ</w:t>
      </w:r>
    </w:p>
    <w:p w:rsidR="003B2FBB" w:rsidRPr="001626A8" w:rsidRDefault="003B2FBB" w:rsidP="003B2FB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626A8">
        <w:rPr>
          <w:rFonts w:ascii="Times New Roman" w:hAnsi="Times New Roman"/>
          <w:b/>
          <w:sz w:val="36"/>
          <w:szCs w:val="36"/>
        </w:rPr>
        <w:t xml:space="preserve">ПО ЭЛЕКТИВНОМУ КУРСУ </w:t>
      </w:r>
    </w:p>
    <w:p w:rsidR="003B2FBB" w:rsidRPr="001626A8" w:rsidRDefault="003B2FBB" w:rsidP="003B2FBB">
      <w:pPr>
        <w:spacing w:after="0"/>
        <w:jc w:val="center"/>
        <w:rPr>
          <w:rFonts w:ascii="Times New Roman" w:eastAsiaTheme="majorEastAsia" w:hAnsi="Times New Roman"/>
          <w:b/>
          <w:bCs/>
          <w:color w:val="000000" w:themeColor="text1"/>
          <w:sz w:val="36"/>
          <w:szCs w:val="36"/>
        </w:rPr>
      </w:pPr>
      <w:r w:rsidRPr="001626A8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ТЕОРИЯ И ПРАКТИКА НАПИСАНИЯ СОЧИНЕНИЯ ПО ЛИТЕРАТУРЕ</w:t>
      </w:r>
      <w:r w:rsidRPr="001626A8">
        <w:rPr>
          <w:rFonts w:ascii="Times New Roman" w:eastAsiaTheme="majorEastAsia" w:hAnsi="Times New Roman"/>
          <w:b/>
          <w:bCs/>
          <w:color w:val="000000" w:themeColor="text1"/>
          <w:sz w:val="36"/>
          <w:szCs w:val="36"/>
        </w:rPr>
        <w:t>»</w:t>
      </w:r>
    </w:p>
    <w:p w:rsidR="003B2FBB" w:rsidRPr="001626A8" w:rsidRDefault="003B2FBB" w:rsidP="003B2FBB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1626A8">
        <w:rPr>
          <w:rFonts w:ascii="Times New Roman" w:hAnsi="Times New Roman"/>
          <w:sz w:val="36"/>
          <w:szCs w:val="36"/>
        </w:rPr>
        <w:t>(</w:t>
      </w:r>
      <w:proofErr w:type="gramStart"/>
      <w:r w:rsidRPr="001626A8">
        <w:rPr>
          <w:rFonts w:ascii="Times New Roman" w:hAnsi="Times New Roman"/>
          <w:sz w:val="36"/>
          <w:szCs w:val="36"/>
        </w:rPr>
        <w:t>для</w:t>
      </w:r>
      <w:proofErr w:type="gramEnd"/>
      <w:r w:rsidRPr="001626A8">
        <w:rPr>
          <w:rFonts w:ascii="Times New Roman" w:hAnsi="Times New Roman"/>
          <w:sz w:val="36"/>
          <w:szCs w:val="36"/>
        </w:rPr>
        <w:t xml:space="preserve"> 10-11 классов)</w:t>
      </w:r>
    </w:p>
    <w:p w:rsidR="003B2FBB" w:rsidRPr="001626A8" w:rsidRDefault="003B2FBB" w:rsidP="003B2FBB">
      <w:pPr>
        <w:jc w:val="center"/>
        <w:rPr>
          <w:rFonts w:ascii="OfficinaSansExtraBoldITC-Reg" w:eastAsiaTheme="minorEastAsia" w:hAnsi="OfficinaSansExtraBoldITC-Reg" w:cs="OfficinaSansExtraBoldITC-Reg"/>
          <w:b/>
          <w:bCs/>
          <w:color w:val="000000"/>
          <w:sz w:val="36"/>
          <w:szCs w:val="36"/>
        </w:rPr>
      </w:pPr>
    </w:p>
    <w:p w:rsidR="003B2FBB" w:rsidRPr="001626A8" w:rsidRDefault="003B2FBB" w:rsidP="003B2FBB">
      <w:pPr>
        <w:jc w:val="center"/>
        <w:rPr>
          <w:rFonts w:ascii="Times New Roman" w:hAnsi="Times New Roman"/>
          <w:b/>
          <w:bCs/>
        </w:rPr>
      </w:pPr>
    </w:p>
    <w:p w:rsidR="003B2FBB" w:rsidRPr="001626A8" w:rsidRDefault="003B2FBB" w:rsidP="003B2FBB">
      <w:pPr>
        <w:jc w:val="center"/>
        <w:rPr>
          <w:rFonts w:ascii="Times New Roman" w:hAnsi="Times New Roman"/>
          <w:b/>
          <w:bCs/>
        </w:rPr>
      </w:pPr>
    </w:p>
    <w:p w:rsidR="003B2FBB" w:rsidRPr="001626A8" w:rsidRDefault="003B2FBB" w:rsidP="003B2FBB">
      <w:pPr>
        <w:jc w:val="center"/>
        <w:rPr>
          <w:rFonts w:ascii="Times New Roman" w:hAnsi="Times New Roman"/>
          <w:b/>
          <w:bCs/>
        </w:rPr>
      </w:pPr>
    </w:p>
    <w:p w:rsidR="003B2FBB" w:rsidRPr="00733348" w:rsidRDefault="003B2FBB" w:rsidP="003B2FBB">
      <w:pPr>
        <w:jc w:val="center"/>
        <w:rPr>
          <w:rFonts w:ascii="Times New Roman" w:hAnsi="Times New Roman"/>
          <w:bCs/>
        </w:rPr>
      </w:pPr>
      <w:r w:rsidRPr="00733348">
        <w:rPr>
          <w:rFonts w:ascii="Times New Roman" w:hAnsi="Times New Roman"/>
          <w:bCs/>
        </w:rPr>
        <w:t>202</w:t>
      </w:r>
      <w:r>
        <w:rPr>
          <w:rFonts w:ascii="Times New Roman" w:hAnsi="Times New Roman"/>
          <w:bCs/>
        </w:rPr>
        <w:t>4</w:t>
      </w:r>
    </w:p>
    <w:p w:rsidR="003B2FBB" w:rsidRPr="00733348" w:rsidRDefault="003B2FBB" w:rsidP="003B2FBB">
      <w:pPr>
        <w:sectPr w:rsidR="003B2FBB" w:rsidRPr="00733348" w:rsidSect="00643FF6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637A6" w:rsidRPr="00853167" w:rsidRDefault="006F6977" w:rsidP="00FB4806">
      <w:pPr>
        <w:tabs>
          <w:tab w:val="left" w:pos="3420"/>
        </w:tabs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316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A09FD" w:rsidRPr="00853167" w:rsidRDefault="008A09FD" w:rsidP="00853167">
      <w:pPr>
        <w:spacing w:line="240" w:lineRule="auto"/>
        <w:ind w:firstLine="851"/>
        <w:contextualSpacing/>
        <w:jc w:val="both"/>
        <w:rPr>
          <w:rStyle w:val="c6"/>
          <w:rFonts w:ascii="Times New Roman" w:hAnsi="Times New Roman"/>
          <w:color w:val="000000"/>
          <w:sz w:val="28"/>
          <w:szCs w:val="28"/>
        </w:rPr>
      </w:pPr>
      <w:r w:rsidRPr="00853167">
        <w:rPr>
          <w:rStyle w:val="c6"/>
          <w:rFonts w:ascii="Times New Roman" w:hAnsi="Times New Roman"/>
          <w:color w:val="000000"/>
          <w:sz w:val="28"/>
          <w:szCs w:val="28"/>
        </w:rPr>
        <w:t xml:space="preserve">Рабочая программа </w:t>
      </w:r>
      <w:r w:rsidR="002F1ED9" w:rsidRPr="00853167">
        <w:rPr>
          <w:rStyle w:val="c6"/>
          <w:rFonts w:ascii="Times New Roman" w:hAnsi="Times New Roman"/>
          <w:color w:val="000000"/>
          <w:sz w:val="28"/>
          <w:szCs w:val="28"/>
        </w:rPr>
        <w:t xml:space="preserve">по элективному </w:t>
      </w:r>
      <w:r w:rsidRPr="00853167">
        <w:rPr>
          <w:rStyle w:val="c6"/>
          <w:rFonts w:ascii="Times New Roman" w:hAnsi="Times New Roman"/>
          <w:color w:val="000000"/>
          <w:sz w:val="28"/>
          <w:szCs w:val="28"/>
        </w:rPr>
        <w:t xml:space="preserve"> курс</w:t>
      </w:r>
      <w:r w:rsidR="002F1ED9" w:rsidRPr="00853167">
        <w:rPr>
          <w:rStyle w:val="c6"/>
          <w:rFonts w:ascii="Times New Roman" w:hAnsi="Times New Roman"/>
          <w:color w:val="000000"/>
          <w:sz w:val="28"/>
          <w:szCs w:val="28"/>
        </w:rPr>
        <w:t>у</w:t>
      </w:r>
      <w:r w:rsidRPr="00853167">
        <w:rPr>
          <w:rStyle w:val="c6"/>
          <w:rFonts w:ascii="Times New Roman" w:hAnsi="Times New Roman"/>
          <w:color w:val="000000"/>
          <w:sz w:val="28"/>
          <w:szCs w:val="28"/>
        </w:rPr>
        <w:t xml:space="preserve"> «Культура устной и письменной речи» для 10 – 11 классов. </w:t>
      </w:r>
      <w:r w:rsidR="00853167" w:rsidRPr="00853167">
        <w:rPr>
          <w:rFonts w:ascii="Times New Roman" w:hAnsi="Times New Roman"/>
          <w:color w:val="000000"/>
          <w:sz w:val="28"/>
          <w:szCs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</w:r>
    </w:p>
    <w:p w:rsidR="003B2FBB" w:rsidRDefault="003B2FBB" w:rsidP="006F6977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6977" w:rsidRPr="00853167" w:rsidRDefault="006F6977" w:rsidP="006F6977">
      <w:pPr>
        <w:tabs>
          <w:tab w:val="left" w:pos="56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b/>
          <w:sz w:val="28"/>
          <w:szCs w:val="28"/>
        </w:rPr>
        <w:t>ОПИСАНИЕ МЕСТА КУРСА В УЧЕБНОМ ПЛАНЕ</w:t>
      </w:r>
    </w:p>
    <w:p w:rsidR="00DE4273" w:rsidRPr="00853167" w:rsidRDefault="00DE4273" w:rsidP="006F6977">
      <w:pPr>
        <w:tabs>
          <w:tab w:val="left" w:pos="56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6977" w:rsidRPr="00853167" w:rsidRDefault="006F6977" w:rsidP="006F69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Программа элективного  курса «Культура устной и письменной речи» среднего общего образования рассчитана на 35 часов в год, 1 часа в неделю.</w:t>
      </w:r>
    </w:p>
    <w:p w:rsidR="00DE4273" w:rsidRPr="00853167" w:rsidRDefault="00DE4273" w:rsidP="006F6977">
      <w:pPr>
        <w:pStyle w:val="a9"/>
        <w:widowControl w:val="0"/>
        <w:suppressAutoHyphens/>
        <w:spacing w:line="276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4273" w:rsidRPr="00853167" w:rsidRDefault="00DE4273" w:rsidP="006F6977">
      <w:pPr>
        <w:pStyle w:val="a9"/>
        <w:widowControl w:val="0"/>
        <w:suppressAutoHyphens/>
        <w:spacing w:line="276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6977" w:rsidRPr="00853167" w:rsidRDefault="006F6977" w:rsidP="006F6977">
      <w:pPr>
        <w:pStyle w:val="a9"/>
        <w:widowControl w:val="0"/>
        <w:suppressAutoHyphens/>
        <w:spacing w:line="276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3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 И ЗАДАЧИ ЭЛЕКТИВНОГО КУРСА </w:t>
      </w:r>
    </w:p>
    <w:p w:rsidR="006F6977" w:rsidRPr="00853167" w:rsidRDefault="006F6977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 xml:space="preserve">Основная </w:t>
      </w:r>
      <w:r w:rsidRPr="00853167">
        <w:rPr>
          <w:rFonts w:ascii="Times New Roman" w:hAnsi="Times New Roman"/>
          <w:b/>
          <w:sz w:val="28"/>
          <w:szCs w:val="28"/>
          <w:u w:val="single"/>
        </w:rPr>
        <w:t>цель курса</w:t>
      </w:r>
      <w:r w:rsidRPr="00853167">
        <w:rPr>
          <w:rFonts w:ascii="Times New Roman" w:hAnsi="Times New Roman"/>
          <w:sz w:val="28"/>
          <w:szCs w:val="28"/>
        </w:rPr>
        <w:t xml:space="preserve"> – повышение уровня культуры речи учащихся, </w:t>
      </w:r>
      <w:proofErr w:type="spellStart"/>
      <w:r w:rsidRPr="0085316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53167">
        <w:rPr>
          <w:rFonts w:ascii="Times New Roman" w:hAnsi="Times New Roman"/>
          <w:sz w:val="28"/>
          <w:szCs w:val="28"/>
        </w:rPr>
        <w:t xml:space="preserve"> у них необходимых практических навыков по овладению нормами русского литературного языка. Развивать умение видеть в собственной речи, речи собеседников, выступающих по радио и телевидению отступления от нормы русского литературного языка, формировать умения и навыки связного изложения мыслей в устной и письменной речи.</w:t>
      </w:r>
    </w:p>
    <w:p w:rsidR="006F6977" w:rsidRPr="00853167" w:rsidRDefault="006F6977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 xml:space="preserve">Программа направлена на достижение следующих </w:t>
      </w:r>
      <w:r w:rsidRPr="00853167">
        <w:rPr>
          <w:rFonts w:ascii="Times New Roman" w:hAnsi="Times New Roman"/>
          <w:b/>
          <w:sz w:val="28"/>
          <w:szCs w:val="28"/>
          <w:u w:val="single"/>
        </w:rPr>
        <w:t>задач:</w:t>
      </w:r>
      <w:r w:rsidRPr="00853167">
        <w:rPr>
          <w:rFonts w:ascii="Times New Roman" w:hAnsi="Times New Roman"/>
          <w:b/>
          <w:sz w:val="28"/>
          <w:szCs w:val="28"/>
        </w:rPr>
        <w:t xml:space="preserve"> </w:t>
      </w:r>
    </w:p>
    <w:p w:rsidR="006F6977" w:rsidRPr="00853167" w:rsidRDefault="006F6977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- вырабатывать навыки отбора и употребления языковых средств в процессе речевого общения;</w:t>
      </w:r>
    </w:p>
    <w:p w:rsidR="006F6977" w:rsidRPr="00853167" w:rsidRDefault="006F6977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- помочь учащимся сформировать сознательное отношение к их использованию в речевой практике в соответствии с коммуникативными задачами;</w:t>
      </w:r>
    </w:p>
    <w:p w:rsidR="006F6977" w:rsidRPr="00853167" w:rsidRDefault="006F6977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- формирование знаний и применение правил языкового поведения в конкретных ситуациях;</w:t>
      </w:r>
    </w:p>
    <w:p w:rsidR="006F6977" w:rsidRPr="00853167" w:rsidRDefault="006F6977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- пользование нормативными словарями и справочной литературой.</w:t>
      </w:r>
    </w:p>
    <w:p w:rsidR="006F6977" w:rsidRPr="00853167" w:rsidRDefault="006F6977" w:rsidP="00454F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lastRenderedPageBreak/>
        <w:t xml:space="preserve">  В процессе обучения на основе данной программы учащиеся должны глубже осмыслить функции языка как средства выражения понятий, мыслей и средства общения между людьми, углубить знания о стилистическом расслоении современного русского языка, о качествах литературной речи, о нормах и наиболее выразительных средствах русского литературного языка. Анализируя речевые погрешности, причины их появления, данная программа знакомит учащихся с элементами и качествами правильной речи, предлагает более осмысленно относиться к правильному выбору слов, их форм и построению синтаксических конструкций.</w:t>
      </w:r>
    </w:p>
    <w:p w:rsidR="006F6977" w:rsidRPr="00853167" w:rsidRDefault="006F6977" w:rsidP="00454F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 xml:space="preserve">Программа элективного курса помогает отработать у учащихся навыки по орфографии, лексике, </w:t>
      </w:r>
      <w:proofErr w:type="spellStart"/>
      <w:r w:rsidRPr="00853167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853167">
        <w:rPr>
          <w:rFonts w:ascii="Times New Roman" w:hAnsi="Times New Roman"/>
          <w:sz w:val="28"/>
          <w:szCs w:val="28"/>
        </w:rPr>
        <w:t xml:space="preserve">, словообразованию, морфологии и орфоэпии. Повторить и обобщить знания по синтаксису и пунктуации. </w:t>
      </w:r>
    </w:p>
    <w:p w:rsidR="006F6977" w:rsidRPr="00853167" w:rsidRDefault="006F6977" w:rsidP="00454F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На занятиях курса «Культура устной и письменной речи» учащимся предоставляется возможность выступать с устными  сообщениями по различным темам, пользоваться словарями-справочниками, вести работу по устранению речевых ошибок.</w:t>
      </w:r>
    </w:p>
    <w:p w:rsidR="006F6977" w:rsidRPr="00853167" w:rsidRDefault="006F6977" w:rsidP="00454F80">
      <w:pPr>
        <w:pStyle w:val="a9"/>
        <w:widowControl w:val="0"/>
        <w:suppressAutoHyphens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Основные формы организации занятий – лекции-беседы, практические занятия, самостоятельная работа учащихся</w:t>
      </w:r>
    </w:p>
    <w:p w:rsidR="00D637A6" w:rsidRPr="00853167" w:rsidRDefault="00454F80" w:rsidP="00454F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 xml:space="preserve"> </w:t>
      </w:r>
      <w:r w:rsidR="00D637A6" w:rsidRPr="00853167">
        <w:rPr>
          <w:rFonts w:ascii="Times New Roman" w:hAnsi="Times New Roman"/>
          <w:b/>
          <w:sz w:val="28"/>
          <w:szCs w:val="28"/>
        </w:rPr>
        <w:t>Актуальность  данной программы</w:t>
      </w:r>
      <w:r w:rsidR="00D637A6" w:rsidRPr="00853167">
        <w:rPr>
          <w:rFonts w:ascii="Times New Roman" w:hAnsi="Times New Roman"/>
          <w:sz w:val="28"/>
          <w:szCs w:val="28"/>
        </w:rPr>
        <w:t xml:space="preserve"> обусловлена тем, что содержание курса нацелено на более глубокое, чем позволяет школьная программа, изучение ряда сложных разделов стилистики. Это должно способствовать совершенствованию устной и письменной речи обучающихся, самостоятельности в работе над сочинениями и углубленной подготовке к Государственной (итоговой) аттестации выпускников общеобразовательных учреждений в форме  ЕГЭ. А в дальнейшем будет залогом успешности на рынке труда. </w:t>
      </w:r>
    </w:p>
    <w:p w:rsidR="006F6977" w:rsidRPr="00853167" w:rsidRDefault="00D637A6" w:rsidP="006F6977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1" w:name="OLE_LINK1"/>
      <w:bookmarkStart w:id="2" w:name="OLE_LINK2"/>
      <w:r w:rsidRPr="00853167">
        <w:rPr>
          <w:rFonts w:ascii="Times New Roman" w:hAnsi="Times New Roman"/>
          <w:sz w:val="28"/>
          <w:szCs w:val="28"/>
        </w:rPr>
        <w:t>.</w:t>
      </w:r>
      <w:bookmarkEnd w:id="1"/>
      <w:bookmarkEnd w:id="2"/>
    </w:p>
    <w:p w:rsidR="006F6977" w:rsidRPr="00853167" w:rsidRDefault="006F6977" w:rsidP="006F697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3167">
        <w:rPr>
          <w:rFonts w:ascii="Times New Roman" w:hAnsi="Times New Roman"/>
          <w:b/>
          <w:color w:val="000000"/>
          <w:sz w:val="28"/>
          <w:szCs w:val="28"/>
        </w:rPr>
        <w:t xml:space="preserve"> ПЛАНИРУЕМЫЕ РЕЗУЛЬТАТЫ ОСВОЕНИЯ ЭЛЕКТИВНОГО КУРСА 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3167">
        <w:rPr>
          <w:rFonts w:ascii="Times New Roman" w:hAnsi="Times New Roman"/>
          <w:b/>
          <w:sz w:val="28"/>
          <w:szCs w:val="28"/>
        </w:rPr>
        <w:t>Учащиеся: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Ознакомятся с нормами литературного языка (лексическими, орфоэпическими; морфологическими; стилистическими).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3167">
        <w:rPr>
          <w:rFonts w:ascii="Times New Roman" w:hAnsi="Times New Roman"/>
          <w:b/>
          <w:sz w:val="28"/>
          <w:szCs w:val="28"/>
        </w:rPr>
        <w:t>Учащиеся будут уметь: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Правильно подбирать лексические понятия;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Работать с предложенным текстом, находя в нем характерные выразительные средства, определяя их роль;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создавать собственные высказывания;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сохранять стиль речи до конца высказывания;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lastRenderedPageBreak/>
        <w:t>грамматически правильно выстраивать свою речь;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усиливать эмоциональность речи за счет использования средств выразительности.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3167">
        <w:rPr>
          <w:rFonts w:ascii="Times New Roman" w:hAnsi="Times New Roman"/>
          <w:b/>
          <w:sz w:val="28"/>
          <w:szCs w:val="28"/>
        </w:rPr>
        <w:t>Учащиеся приобретут навыки: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работы над благозвучием собственной речи;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составления собственного выступления с учетом предъявляемых требований.</w:t>
      </w:r>
    </w:p>
    <w:p w:rsidR="006F6977" w:rsidRPr="00853167" w:rsidRDefault="006F6977" w:rsidP="00FB4806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6977" w:rsidRPr="00853167" w:rsidRDefault="006F6977" w:rsidP="00FB4806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6977" w:rsidRPr="00853167" w:rsidRDefault="006F6977" w:rsidP="006F6977">
      <w:pPr>
        <w:pStyle w:val="a7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5316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СОДЕРЖАНИЕ ЭЛЕКТИВНОГО КУРСА 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3167">
        <w:rPr>
          <w:rFonts w:ascii="Times New Roman" w:hAnsi="Times New Roman"/>
          <w:b/>
          <w:sz w:val="28"/>
          <w:szCs w:val="28"/>
        </w:rPr>
        <w:t>1. Основы культуры речи:</w:t>
      </w:r>
    </w:p>
    <w:p w:rsidR="00245EA3" w:rsidRPr="00853167" w:rsidRDefault="00D637A6" w:rsidP="00DE4273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а) что такое культура речи, основные качества речи;</w:t>
      </w:r>
    </w:p>
    <w:p w:rsidR="00245EA3" w:rsidRPr="00853167" w:rsidRDefault="00D637A6" w:rsidP="00DE4273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б) нормы произношения;</w:t>
      </w:r>
    </w:p>
    <w:p w:rsidR="00245EA3" w:rsidRPr="00853167" w:rsidRDefault="00D637A6" w:rsidP="00DE4273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в) ударение в словах;</w:t>
      </w:r>
    </w:p>
    <w:p w:rsidR="00D637A6" w:rsidRPr="00853167" w:rsidRDefault="00D637A6" w:rsidP="00DE4273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г) грамматические нормы и наблюдающиеся отклонения от них.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Понятие культуры речи, ее социальные аспекты, качества хорошей речи</w:t>
      </w:r>
      <w:r w:rsidRPr="00853167">
        <w:rPr>
          <w:rStyle w:val="a3"/>
          <w:rFonts w:ascii="Times New Roman" w:hAnsi="Times New Roman"/>
          <w:sz w:val="28"/>
          <w:szCs w:val="28"/>
        </w:rPr>
        <w:t xml:space="preserve"> (правильность, точность, выразительность, уместность употребления языковых средств)</w:t>
      </w:r>
      <w:r w:rsidRPr="00853167">
        <w:rPr>
          <w:rFonts w:ascii="Times New Roman" w:hAnsi="Times New Roman"/>
          <w:sz w:val="28"/>
          <w:szCs w:val="28"/>
        </w:rPr>
        <w:t>. Произношение безударных гласных, согласных, произношение заимствованных слов, особенности русского ударения, вариативность ударений.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Формы самостоятельных частей речи, искажение форм разных частей речи, построение словосочетаний и предложений.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3167">
        <w:rPr>
          <w:rFonts w:ascii="Times New Roman" w:hAnsi="Times New Roman"/>
          <w:b/>
          <w:sz w:val="28"/>
          <w:szCs w:val="28"/>
        </w:rPr>
        <w:t>2. Всегда ли понятна и выразительна ваша речь:</w:t>
      </w:r>
    </w:p>
    <w:p w:rsidR="00245EA3" w:rsidRPr="00853167" w:rsidRDefault="00D637A6" w:rsidP="00DE4273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а) слова ограниченного и неограниченного употребления;</w:t>
      </w:r>
    </w:p>
    <w:p w:rsidR="00245EA3" w:rsidRPr="00853167" w:rsidRDefault="00D637A6" w:rsidP="00DE4273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б) многозначные термины и иностранные слова;</w:t>
      </w:r>
    </w:p>
    <w:p w:rsidR="00245EA3" w:rsidRPr="00853167" w:rsidRDefault="00D637A6" w:rsidP="00DE4273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в) неиссякаемый источник—фразеология;</w:t>
      </w:r>
    </w:p>
    <w:p w:rsidR="00245EA3" w:rsidRPr="00853167" w:rsidRDefault="00D637A6" w:rsidP="00DE4273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г) что делает нашу речь яркой и образной.</w:t>
      </w:r>
    </w:p>
    <w:p w:rsidR="00D637A6" w:rsidRPr="00853167" w:rsidRDefault="00D637A6" w:rsidP="00DE4273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lastRenderedPageBreak/>
        <w:t xml:space="preserve">Профессионализмы, диалектная лексика, жаргонизмы, терминологическая лексика; неправильное использование, непонимание значений иностранных слов; основные способы толкования терминов; стилистическая функция фразеологизмов, их способность немногими словами сказать многое; выразительные возможности лексических образных средств языка </w:t>
      </w:r>
      <w:r w:rsidRPr="00853167">
        <w:rPr>
          <w:rStyle w:val="a3"/>
          <w:rFonts w:ascii="Times New Roman" w:hAnsi="Times New Roman"/>
          <w:sz w:val="28"/>
          <w:szCs w:val="28"/>
        </w:rPr>
        <w:t>(метафоры, сравнительные обороты, риторические вопросы, градации, метонимия, синекдоха, аллегория, эпитеты); приемы стилистического синтаксиса (антитеза, инверсия, повтор)</w:t>
      </w:r>
      <w:r w:rsidRPr="00853167">
        <w:rPr>
          <w:rFonts w:ascii="Times New Roman" w:hAnsi="Times New Roman"/>
          <w:sz w:val="28"/>
          <w:szCs w:val="28"/>
        </w:rPr>
        <w:t xml:space="preserve">. 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3167">
        <w:rPr>
          <w:rFonts w:ascii="Times New Roman" w:hAnsi="Times New Roman"/>
          <w:b/>
          <w:sz w:val="28"/>
          <w:szCs w:val="28"/>
        </w:rPr>
        <w:t>3. Точность словоупотребления:</w:t>
      </w:r>
    </w:p>
    <w:p w:rsidR="00245EA3" w:rsidRPr="00853167" w:rsidRDefault="00D637A6" w:rsidP="00DE4273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а) нарушение лексической сочетаемости слов;</w:t>
      </w:r>
    </w:p>
    <w:p w:rsidR="00245EA3" w:rsidRPr="00853167" w:rsidRDefault="00D637A6" w:rsidP="00DE4273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 xml:space="preserve">б) плеоназмы и тавтология </w:t>
      </w:r>
      <w:r w:rsidRPr="00853167">
        <w:rPr>
          <w:rStyle w:val="a3"/>
          <w:rFonts w:ascii="Times New Roman" w:hAnsi="Times New Roman"/>
          <w:sz w:val="28"/>
          <w:szCs w:val="28"/>
        </w:rPr>
        <w:t>(речевая избыточность)</w:t>
      </w:r>
      <w:r w:rsidRPr="00853167">
        <w:rPr>
          <w:rFonts w:ascii="Times New Roman" w:hAnsi="Times New Roman"/>
          <w:sz w:val="28"/>
          <w:szCs w:val="28"/>
        </w:rPr>
        <w:t>;</w:t>
      </w:r>
    </w:p>
    <w:p w:rsidR="00FB4806" w:rsidRPr="00853167" w:rsidRDefault="00D637A6" w:rsidP="00DE4273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в) правильный выбор синонимов;</w:t>
      </w:r>
    </w:p>
    <w:p w:rsidR="00FB4806" w:rsidRPr="00853167" w:rsidRDefault="00D637A6" w:rsidP="00DE4273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 xml:space="preserve">г) речевые штампы, слова-сорняки, холостые вводные обороты — “словесное </w:t>
      </w:r>
      <w:r w:rsidR="00FB4806" w:rsidRPr="00853167">
        <w:rPr>
          <w:rFonts w:ascii="Times New Roman" w:hAnsi="Times New Roman"/>
          <w:sz w:val="28"/>
          <w:szCs w:val="28"/>
        </w:rPr>
        <w:t>топтание” на месте.</w:t>
      </w:r>
    </w:p>
    <w:p w:rsidR="00D637A6" w:rsidRPr="00853167" w:rsidRDefault="00D637A6" w:rsidP="00DE4273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 xml:space="preserve">Смысловая несовместимость слов, употребление в одном предложении однокоренных слов; два типа значений слов — свободное и </w:t>
      </w:r>
      <w:proofErr w:type="spellStart"/>
      <w:r w:rsidRPr="00853167">
        <w:rPr>
          <w:rFonts w:ascii="Times New Roman" w:hAnsi="Times New Roman"/>
          <w:sz w:val="28"/>
          <w:szCs w:val="28"/>
        </w:rPr>
        <w:t>фразеологически</w:t>
      </w:r>
      <w:proofErr w:type="spellEnd"/>
      <w:r w:rsidRPr="00853167">
        <w:rPr>
          <w:rFonts w:ascii="Times New Roman" w:hAnsi="Times New Roman"/>
          <w:sz w:val="28"/>
          <w:szCs w:val="28"/>
        </w:rPr>
        <w:t xml:space="preserve"> связанное, ошибки в словах с </w:t>
      </w:r>
      <w:proofErr w:type="spellStart"/>
      <w:r w:rsidRPr="00853167">
        <w:rPr>
          <w:rFonts w:ascii="Times New Roman" w:hAnsi="Times New Roman"/>
          <w:sz w:val="28"/>
          <w:szCs w:val="28"/>
        </w:rPr>
        <w:t>фразеологически</w:t>
      </w:r>
      <w:proofErr w:type="spellEnd"/>
      <w:r w:rsidRPr="00853167">
        <w:rPr>
          <w:rFonts w:ascii="Times New Roman" w:hAnsi="Times New Roman"/>
          <w:sz w:val="28"/>
          <w:szCs w:val="28"/>
        </w:rPr>
        <w:t xml:space="preserve"> связанным значением; психологические и лингвистические причины штампов, слов-сорняков и борьба с ними, причины словесной небрежности.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3167">
        <w:rPr>
          <w:rFonts w:ascii="Times New Roman" w:hAnsi="Times New Roman"/>
          <w:b/>
          <w:sz w:val="28"/>
          <w:szCs w:val="28"/>
        </w:rPr>
        <w:t>4. Язык и культура общения сегодня:</w:t>
      </w:r>
    </w:p>
    <w:p w:rsidR="00FB480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а) речевой этикет;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б) этикет деловой речи.</w:t>
      </w:r>
    </w:p>
    <w:p w:rsidR="00D637A6" w:rsidRPr="00853167" w:rsidRDefault="00D637A6" w:rsidP="00DE427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3167">
        <w:rPr>
          <w:rFonts w:ascii="Times New Roman" w:hAnsi="Times New Roman"/>
          <w:sz w:val="28"/>
          <w:szCs w:val="28"/>
        </w:rPr>
        <w:t>Универсальные слова-обращения, пригодные в быту и в условиях официального общения; язык объявлений и инструкций; формулы приветствия и прощания, извинения; этикет телефонных разговоров; выражение стандартных ситуаций в деловом общении.</w:t>
      </w:r>
    </w:p>
    <w:p w:rsidR="00DE4273" w:rsidRPr="00853167" w:rsidRDefault="00DE4273" w:rsidP="00DE427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E4273" w:rsidRPr="00853167" w:rsidRDefault="00DE4273" w:rsidP="00DE4273">
      <w:pPr>
        <w:pStyle w:val="2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53167">
        <w:rPr>
          <w:rFonts w:ascii="Times New Roman" w:hAnsi="Times New Roman" w:cs="Times New Roman"/>
          <w:b/>
          <w:kern w:val="2"/>
          <w:sz w:val="28"/>
          <w:szCs w:val="28"/>
        </w:rPr>
        <w:t xml:space="preserve">УЧЕБНО-МЕТОДИЧЕСКОЕ И МАТЕРИАЛЬНО-ТЕХНИЧЕСКОГО ОБЕСПЕЧЕНИЯ </w:t>
      </w:r>
    </w:p>
    <w:p w:rsidR="00DE4273" w:rsidRPr="00853167" w:rsidRDefault="00DE4273" w:rsidP="00DE427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8645"/>
        <w:gridCol w:w="4250"/>
      </w:tblGrid>
      <w:tr w:rsidR="00454F80" w:rsidRPr="00853167" w:rsidTr="00C2602D">
        <w:tc>
          <w:tcPr>
            <w:tcW w:w="1138" w:type="dxa"/>
          </w:tcPr>
          <w:p w:rsidR="00454F80" w:rsidRPr="00853167" w:rsidRDefault="00454F80" w:rsidP="00C2602D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895" w:type="dxa"/>
            <w:gridSpan w:val="2"/>
          </w:tcPr>
          <w:p w:rsidR="00454F80" w:rsidRPr="00853167" w:rsidRDefault="00454F80" w:rsidP="00C2602D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454F80" w:rsidRPr="00853167" w:rsidTr="00C2602D">
        <w:tc>
          <w:tcPr>
            <w:tcW w:w="14033" w:type="dxa"/>
            <w:gridSpan w:val="3"/>
          </w:tcPr>
          <w:p w:rsidR="00454F80" w:rsidRPr="00853167" w:rsidRDefault="00454F80" w:rsidP="00454F80">
            <w:pPr>
              <w:numPr>
                <w:ilvl w:val="0"/>
                <w:numId w:val="3"/>
              </w:numPr>
              <w:spacing w:after="0" w:line="240" w:lineRule="atLeast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54F80" w:rsidRPr="00853167" w:rsidTr="00C2602D">
        <w:tc>
          <w:tcPr>
            <w:tcW w:w="1138" w:type="dxa"/>
          </w:tcPr>
          <w:p w:rsidR="00454F80" w:rsidRPr="00853167" w:rsidRDefault="00454F80" w:rsidP="00C2602D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2895" w:type="dxa"/>
            <w:gridSpan w:val="2"/>
          </w:tcPr>
          <w:p w:rsidR="00454F80" w:rsidRPr="00853167" w:rsidRDefault="00454F80" w:rsidP="00454F8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 xml:space="preserve">Введенская Л.А., Павлова Л.Г. Культура и искусство речи. Ростов-на-Дону, 1998 </w:t>
            </w:r>
          </w:p>
        </w:tc>
      </w:tr>
      <w:tr w:rsidR="00454F80" w:rsidRPr="00853167" w:rsidTr="00C2602D">
        <w:tc>
          <w:tcPr>
            <w:tcW w:w="1138" w:type="dxa"/>
          </w:tcPr>
          <w:p w:rsidR="00454F80" w:rsidRPr="00853167" w:rsidRDefault="00454F80" w:rsidP="00C2602D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95" w:type="dxa"/>
            <w:gridSpan w:val="2"/>
          </w:tcPr>
          <w:p w:rsidR="00454F80" w:rsidRPr="00853167" w:rsidRDefault="00454F80" w:rsidP="00454F8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 xml:space="preserve">Головин Б.Н. Как говорить правильно. Заметки о культуре русской речи. М.,1998 </w:t>
            </w:r>
          </w:p>
        </w:tc>
      </w:tr>
      <w:tr w:rsidR="00454F80" w:rsidRPr="00853167" w:rsidTr="00C2602D">
        <w:tc>
          <w:tcPr>
            <w:tcW w:w="1138" w:type="dxa"/>
          </w:tcPr>
          <w:p w:rsidR="00454F80" w:rsidRPr="00853167" w:rsidRDefault="00454F80" w:rsidP="00C2602D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95" w:type="dxa"/>
            <w:gridSpan w:val="2"/>
          </w:tcPr>
          <w:p w:rsidR="00454F80" w:rsidRPr="00853167" w:rsidRDefault="00454F80" w:rsidP="00454F8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 xml:space="preserve">Москвин В.П. Стилистика русского языка. Волгоград, 2000 </w:t>
            </w:r>
          </w:p>
        </w:tc>
      </w:tr>
      <w:tr w:rsidR="00454F80" w:rsidRPr="00853167" w:rsidTr="00C2602D">
        <w:tc>
          <w:tcPr>
            <w:tcW w:w="1138" w:type="dxa"/>
          </w:tcPr>
          <w:p w:rsidR="00454F80" w:rsidRPr="00853167" w:rsidRDefault="00454F80" w:rsidP="00C2602D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95" w:type="dxa"/>
            <w:gridSpan w:val="2"/>
          </w:tcPr>
          <w:p w:rsidR="00454F80" w:rsidRPr="00853167" w:rsidRDefault="00454F80" w:rsidP="00454F8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 xml:space="preserve">Скворцов Л.И. Экология слова, или поговорим о культуре русской речи. М., 1996 </w:t>
            </w:r>
          </w:p>
        </w:tc>
      </w:tr>
      <w:tr w:rsidR="00454F80" w:rsidRPr="00853167" w:rsidTr="00C2602D">
        <w:tc>
          <w:tcPr>
            <w:tcW w:w="1138" w:type="dxa"/>
          </w:tcPr>
          <w:p w:rsidR="00454F80" w:rsidRPr="00853167" w:rsidRDefault="00454F80" w:rsidP="00C2602D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95" w:type="dxa"/>
            <w:gridSpan w:val="2"/>
          </w:tcPr>
          <w:p w:rsidR="00454F80" w:rsidRPr="00853167" w:rsidRDefault="00454F80" w:rsidP="00454F8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7">
              <w:rPr>
                <w:rFonts w:ascii="Times New Roman" w:hAnsi="Times New Roman"/>
                <w:sz w:val="28"/>
                <w:szCs w:val="28"/>
              </w:rPr>
              <w:t>Формановская</w:t>
            </w:r>
            <w:proofErr w:type="spellEnd"/>
            <w:r w:rsidRPr="00853167">
              <w:rPr>
                <w:rFonts w:ascii="Times New Roman" w:hAnsi="Times New Roman"/>
                <w:sz w:val="28"/>
                <w:szCs w:val="28"/>
              </w:rPr>
              <w:t xml:space="preserve"> Н.И. Речевой этикет и культура общения. М., 1989</w:t>
            </w:r>
          </w:p>
        </w:tc>
      </w:tr>
      <w:tr w:rsidR="00454F80" w:rsidRPr="00853167" w:rsidTr="00C2602D">
        <w:tc>
          <w:tcPr>
            <w:tcW w:w="1138" w:type="dxa"/>
          </w:tcPr>
          <w:p w:rsidR="00454F80" w:rsidRPr="00853167" w:rsidRDefault="00454F80" w:rsidP="00C2602D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95" w:type="dxa"/>
            <w:gridSpan w:val="2"/>
          </w:tcPr>
          <w:p w:rsidR="00454F80" w:rsidRPr="00853167" w:rsidRDefault="00454F80" w:rsidP="00454F8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Т. В. Потёмкина. Русский язык  10-11 классы</w:t>
            </w: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 xml:space="preserve">.   </w:t>
            </w:r>
            <w:r w:rsidRPr="00853167">
              <w:rPr>
                <w:rFonts w:ascii="Times New Roman" w:hAnsi="Times New Roman"/>
                <w:sz w:val="28"/>
                <w:szCs w:val="28"/>
              </w:rPr>
              <w:t>Культура устной и письменной речи.</w:t>
            </w:r>
          </w:p>
        </w:tc>
      </w:tr>
      <w:tr w:rsidR="00454F80" w:rsidRPr="00853167" w:rsidTr="00C2602D">
        <w:tc>
          <w:tcPr>
            <w:tcW w:w="14033" w:type="dxa"/>
            <w:gridSpan w:val="3"/>
          </w:tcPr>
          <w:p w:rsidR="00454F80" w:rsidRPr="00853167" w:rsidRDefault="00454F80" w:rsidP="00C2602D">
            <w:pPr>
              <w:ind w:left="34" w:hanging="34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2. Цифровые образовательные ресурсы</w:t>
            </w:r>
          </w:p>
        </w:tc>
      </w:tr>
      <w:tr w:rsidR="00454F80" w:rsidRPr="00853167" w:rsidTr="00C2602D">
        <w:trPr>
          <w:trHeight w:val="291"/>
        </w:trPr>
        <w:tc>
          <w:tcPr>
            <w:tcW w:w="1138" w:type="dxa"/>
          </w:tcPr>
          <w:p w:rsidR="00454F80" w:rsidRPr="00853167" w:rsidRDefault="00454F80" w:rsidP="00C2602D">
            <w:pPr>
              <w:pStyle w:val="1"/>
              <w:spacing w:line="288" w:lineRule="auto"/>
              <w:ind w:left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3167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2895" w:type="dxa"/>
            <w:gridSpan w:val="2"/>
          </w:tcPr>
          <w:p w:rsidR="00454F80" w:rsidRPr="00853167" w:rsidRDefault="000B6D38" w:rsidP="00C2602D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9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" w:history="1">
              <w:r w:rsidR="00454F80" w:rsidRPr="00853167">
                <w:rPr>
                  <w:rStyle w:val="ad"/>
                  <w:rFonts w:ascii="Times New Roman" w:hAnsi="Times New Roman"/>
                  <w:sz w:val="28"/>
                  <w:szCs w:val="28"/>
                </w:rPr>
                <w:t>www.school-collection.edu.ru</w:t>
              </w:r>
            </w:hyperlink>
          </w:p>
        </w:tc>
      </w:tr>
      <w:tr w:rsidR="00454F80" w:rsidRPr="00853167" w:rsidTr="00C2602D">
        <w:trPr>
          <w:trHeight w:val="291"/>
        </w:trPr>
        <w:tc>
          <w:tcPr>
            <w:tcW w:w="1138" w:type="dxa"/>
          </w:tcPr>
          <w:p w:rsidR="00454F80" w:rsidRPr="00853167" w:rsidRDefault="00454F80" w:rsidP="00C2602D">
            <w:pPr>
              <w:pStyle w:val="1"/>
              <w:spacing w:line="288" w:lineRule="auto"/>
              <w:ind w:left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3167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12895" w:type="dxa"/>
            <w:gridSpan w:val="2"/>
          </w:tcPr>
          <w:p w:rsidR="00454F80" w:rsidRPr="00853167" w:rsidRDefault="000B6D38" w:rsidP="00C2602D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9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" w:history="1">
              <w:r w:rsidR="00454F80" w:rsidRPr="00853167">
                <w:rPr>
                  <w:rStyle w:val="ad"/>
                  <w:rFonts w:ascii="Times New Roman" w:hAnsi="Times New Roman"/>
                  <w:sz w:val="28"/>
                  <w:szCs w:val="28"/>
                </w:rPr>
                <w:t>http://urok-gotov.narod.ru</w:t>
              </w:r>
            </w:hyperlink>
          </w:p>
        </w:tc>
      </w:tr>
      <w:tr w:rsidR="00454F80" w:rsidRPr="00853167" w:rsidTr="00C2602D">
        <w:trPr>
          <w:trHeight w:val="291"/>
        </w:trPr>
        <w:tc>
          <w:tcPr>
            <w:tcW w:w="1138" w:type="dxa"/>
          </w:tcPr>
          <w:p w:rsidR="00454F80" w:rsidRPr="00853167" w:rsidRDefault="00454F80" w:rsidP="00C2602D">
            <w:pPr>
              <w:pStyle w:val="1"/>
              <w:spacing w:line="288" w:lineRule="auto"/>
              <w:ind w:left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316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895" w:type="dxa"/>
            <w:gridSpan w:val="2"/>
          </w:tcPr>
          <w:p w:rsidR="00454F80" w:rsidRPr="00853167" w:rsidRDefault="000B6D38" w:rsidP="00C2602D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9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" w:history="1">
              <w:r w:rsidR="00454F80" w:rsidRPr="00853167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http://www/openclass/ru|user</w:t>
              </w:r>
            </w:hyperlink>
          </w:p>
        </w:tc>
      </w:tr>
      <w:tr w:rsidR="00454F80" w:rsidRPr="00853167" w:rsidTr="00C2602D">
        <w:trPr>
          <w:trHeight w:val="291"/>
        </w:trPr>
        <w:tc>
          <w:tcPr>
            <w:tcW w:w="1138" w:type="dxa"/>
          </w:tcPr>
          <w:p w:rsidR="00454F80" w:rsidRPr="00853167" w:rsidRDefault="00454F80" w:rsidP="00C2602D">
            <w:pPr>
              <w:pStyle w:val="1"/>
              <w:spacing w:line="288" w:lineRule="auto"/>
              <w:ind w:left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316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2895" w:type="dxa"/>
            <w:gridSpan w:val="2"/>
          </w:tcPr>
          <w:p w:rsidR="00454F80" w:rsidRPr="00853167" w:rsidRDefault="000B6D38" w:rsidP="00C2602D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9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8" w:history="1">
              <w:r w:rsidR="00454F80" w:rsidRPr="00853167">
                <w:rPr>
                  <w:rStyle w:val="ad"/>
                  <w:rFonts w:ascii="Times New Roman" w:hAnsi="Times New Roman"/>
                  <w:sz w:val="28"/>
                  <w:szCs w:val="28"/>
                </w:rPr>
                <w:t>http://my.1september.ru</w:t>
              </w:r>
            </w:hyperlink>
          </w:p>
        </w:tc>
      </w:tr>
      <w:tr w:rsidR="00454F80" w:rsidRPr="00853167" w:rsidTr="00C2602D">
        <w:trPr>
          <w:trHeight w:val="291"/>
        </w:trPr>
        <w:tc>
          <w:tcPr>
            <w:tcW w:w="1138" w:type="dxa"/>
          </w:tcPr>
          <w:p w:rsidR="00454F80" w:rsidRPr="00853167" w:rsidRDefault="00454F80" w:rsidP="00C2602D">
            <w:pPr>
              <w:pStyle w:val="1"/>
              <w:spacing w:line="288" w:lineRule="auto"/>
              <w:ind w:left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316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2895" w:type="dxa"/>
            <w:gridSpan w:val="2"/>
          </w:tcPr>
          <w:p w:rsidR="00454F80" w:rsidRPr="00853167" w:rsidRDefault="000B6D38" w:rsidP="00C2602D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9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9" w:history="1">
              <w:r w:rsidR="00454F80" w:rsidRPr="00853167">
                <w:rPr>
                  <w:rStyle w:val="ad"/>
                  <w:rFonts w:ascii="Times New Roman" w:hAnsi="Times New Roman"/>
                  <w:sz w:val="28"/>
                  <w:szCs w:val="28"/>
                </w:rPr>
                <w:t>www.ege.edu.ru</w:t>
              </w:r>
            </w:hyperlink>
          </w:p>
        </w:tc>
      </w:tr>
      <w:tr w:rsidR="00454F80" w:rsidRPr="00853167" w:rsidTr="00C2602D">
        <w:trPr>
          <w:trHeight w:val="291"/>
        </w:trPr>
        <w:tc>
          <w:tcPr>
            <w:tcW w:w="1138" w:type="dxa"/>
          </w:tcPr>
          <w:p w:rsidR="00454F80" w:rsidRPr="00853167" w:rsidRDefault="00454F80" w:rsidP="00C2602D">
            <w:pPr>
              <w:pStyle w:val="1"/>
              <w:spacing w:line="288" w:lineRule="auto"/>
              <w:ind w:left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316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2895" w:type="dxa"/>
            <w:gridSpan w:val="2"/>
          </w:tcPr>
          <w:p w:rsidR="00454F80" w:rsidRPr="00853167" w:rsidRDefault="000B6D38" w:rsidP="00C2602D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9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0" w:history="1">
              <w:r w:rsidR="00454F80" w:rsidRPr="00853167">
                <w:rPr>
                  <w:rStyle w:val="ad"/>
                  <w:rFonts w:ascii="Times New Roman" w:hAnsi="Times New Roman"/>
                  <w:sz w:val="28"/>
                  <w:szCs w:val="28"/>
                </w:rPr>
                <w:t>www.fipi.org.ru</w:t>
              </w:r>
            </w:hyperlink>
          </w:p>
        </w:tc>
      </w:tr>
      <w:tr w:rsidR="00454F80" w:rsidRPr="00853167" w:rsidTr="00C2602D">
        <w:tc>
          <w:tcPr>
            <w:tcW w:w="14033" w:type="dxa"/>
            <w:gridSpan w:val="3"/>
          </w:tcPr>
          <w:p w:rsidR="00454F80" w:rsidRPr="00853167" w:rsidRDefault="00454F80" w:rsidP="00C2602D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3. Технические средства обучения</w:t>
            </w:r>
          </w:p>
        </w:tc>
      </w:tr>
      <w:tr w:rsidR="00454F80" w:rsidRPr="00853167" w:rsidTr="00C2602D">
        <w:tc>
          <w:tcPr>
            <w:tcW w:w="1138" w:type="dxa"/>
          </w:tcPr>
          <w:p w:rsidR="00454F80" w:rsidRPr="00853167" w:rsidRDefault="00454F80" w:rsidP="00C2602D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5" w:type="dxa"/>
          </w:tcPr>
          <w:p w:rsidR="00454F80" w:rsidRPr="00853167" w:rsidRDefault="00454F80" w:rsidP="00C2602D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4250" w:type="dxa"/>
          </w:tcPr>
          <w:p w:rsidR="00454F80" w:rsidRPr="00853167" w:rsidRDefault="00454F80" w:rsidP="00C2602D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4F80" w:rsidRPr="00853167" w:rsidTr="00C2602D">
        <w:tc>
          <w:tcPr>
            <w:tcW w:w="1138" w:type="dxa"/>
          </w:tcPr>
          <w:p w:rsidR="00454F80" w:rsidRPr="00853167" w:rsidRDefault="00454F80" w:rsidP="00C2602D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45" w:type="dxa"/>
          </w:tcPr>
          <w:p w:rsidR="00454F80" w:rsidRPr="00853167" w:rsidRDefault="00454F80" w:rsidP="00C2602D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</w:tc>
        <w:tc>
          <w:tcPr>
            <w:tcW w:w="4250" w:type="dxa"/>
          </w:tcPr>
          <w:p w:rsidR="00454F80" w:rsidRPr="00853167" w:rsidRDefault="00454F80" w:rsidP="00C2602D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4F80" w:rsidRPr="00853167" w:rsidTr="00C2602D">
        <w:tc>
          <w:tcPr>
            <w:tcW w:w="1138" w:type="dxa"/>
          </w:tcPr>
          <w:p w:rsidR="00454F80" w:rsidRPr="00853167" w:rsidRDefault="00454F80" w:rsidP="00C2602D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5" w:type="dxa"/>
          </w:tcPr>
          <w:p w:rsidR="00454F80" w:rsidRPr="00853167" w:rsidRDefault="00454F80" w:rsidP="00C2602D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4250" w:type="dxa"/>
          </w:tcPr>
          <w:p w:rsidR="00454F80" w:rsidRPr="00853167" w:rsidRDefault="00454F80" w:rsidP="00C2602D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4F80" w:rsidRPr="00853167" w:rsidTr="00C2602D">
        <w:tc>
          <w:tcPr>
            <w:tcW w:w="1138" w:type="dxa"/>
          </w:tcPr>
          <w:p w:rsidR="00454F80" w:rsidRPr="00853167" w:rsidRDefault="00454F80" w:rsidP="00C2602D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5" w:type="dxa"/>
          </w:tcPr>
          <w:p w:rsidR="00454F80" w:rsidRPr="00853167" w:rsidRDefault="00454F80" w:rsidP="00C2602D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Сканер</w:t>
            </w:r>
          </w:p>
        </w:tc>
        <w:tc>
          <w:tcPr>
            <w:tcW w:w="4250" w:type="dxa"/>
          </w:tcPr>
          <w:p w:rsidR="00454F80" w:rsidRPr="00853167" w:rsidRDefault="00454F80" w:rsidP="00C2602D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4F80" w:rsidRPr="00853167" w:rsidTr="00C2602D">
        <w:tc>
          <w:tcPr>
            <w:tcW w:w="1138" w:type="dxa"/>
          </w:tcPr>
          <w:p w:rsidR="00454F80" w:rsidRPr="00853167" w:rsidRDefault="00454F80" w:rsidP="00C2602D">
            <w:pPr>
              <w:ind w:left="-6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645" w:type="dxa"/>
          </w:tcPr>
          <w:p w:rsidR="00454F80" w:rsidRPr="00853167" w:rsidRDefault="00454F80" w:rsidP="00C2602D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Устройства вывода звуковой информации (колонки)</w:t>
            </w:r>
          </w:p>
        </w:tc>
        <w:tc>
          <w:tcPr>
            <w:tcW w:w="4250" w:type="dxa"/>
          </w:tcPr>
          <w:p w:rsidR="00454F80" w:rsidRPr="00853167" w:rsidRDefault="00454F80" w:rsidP="00C2602D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E4273" w:rsidRPr="00853167" w:rsidRDefault="00DE4273" w:rsidP="00DE4273">
      <w:pPr>
        <w:spacing w:line="240" w:lineRule="auto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D52B94" w:rsidRPr="00853167" w:rsidRDefault="00DE4273" w:rsidP="00DE427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53167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D52B94" w:rsidRPr="00853167" w:rsidRDefault="00D52B94" w:rsidP="00DE427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53167">
        <w:rPr>
          <w:rFonts w:ascii="Times New Roman" w:hAnsi="Times New Roman"/>
          <w:b/>
          <w:sz w:val="28"/>
          <w:szCs w:val="28"/>
        </w:rPr>
        <w:t>10 класс.</w:t>
      </w:r>
    </w:p>
    <w:tbl>
      <w:tblPr>
        <w:tblpPr w:leftFromText="180" w:rightFromText="180" w:vertAnchor="text" w:horzAnchor="margin" w:tblpY="16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72"/>
        <w:gridCol w:w="2410"/>
        <w:gridCol w:w="2552"/>
      </w:tblGrid>
      <w:tr w:rsidR="00D80B38" w:rsidRPr="00853167" w:rsidTr="00D80B38">
        <w:tc>
          <w:tcPr>
            <w:tcW w:w="675" w:type="dxa"/>
            <w:vMerge w:val="restart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Merge w:val="restart"/>
          </w:tcPr>
          <w:p w:rsidR="00D80B38" w:rsidRPr="00853167" w:rsidRDefault="00D80B38" w:rsidP="00D80B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62" w:type="dxa"/>
            <w:gridSpan w:val="2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80B38" w:rsidRPr="00853167" w:rsidTr="00D80B38">
        <w:trPr>
          <w:trHeight w:val="545"/>
        </w:trPr>
        <w:tc>
          <w:tcPr>
            <w:tcW w:w="675" w:type="dxa"/>
            <w:vMerge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D80B38" w:rsidRPr="00853167" w:rsidRDefault="00D80B38" w:rsidP="00DE42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Язык и речь. Культура речи</w:t>
            </w:r>
            <w:r w:rsidRPr="00853167">
              <w:rPr>
                <w:rFonts w:ascii="Times New Roman" w:hAnsi="Times New Roman"/>
                <w:sz w:val="28"/>
                <w:szCs w:val="28"/>
              </w:rPr>
              <w:t>.</w:t>
            </w:r>
            <w:r w:rsidR="00DE4273" w:rsidRPr="00853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3167">
              <w:rPr>
                <w:rFonts w:ascii="Times New Roman" w:hAnsi="Times New Roman"/>
                <w:sz w:val="28"/>
                <w:szCs w:val="28"/>
              </w:rPr>
              <w:t>Основные понятия курса.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D80B38" w:rsidRPr="00853167" w:rsidRDefault="00D80B38" w:rsidP="00DE42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Основные понятия культуры</w:t>
            </w:r>
            <w:r w:rsidR="00DE4273" w:rsidRPr="008531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53167">
              <w:rPr>
                <w:rFonts w:ascii="Times New Roman" w:hAnsi="Times New Roman"/>
                <w:sz w:val="28"/>
                <w:szCs w:val="28"/>
              </w:rPr>
              <w:t>Норма и ошибка в речи.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Фонетика русского языка. Нормы орфоэпии. Звукопись.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Орфоэпические нормы русского языка.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:rsidR="00D80B38" w:rsidRPr="00853167" w:rsidRDefault="00D80B38" w:rsidP="00DE42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Техника речи. Качества голоса.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Техника речи. Логическое ударение.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:rsidR="00D80B38" w:rsidRPr="00853167" w:rsidRDefault="00D80B38" w:rsidP="00DE42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 xml:space="preserve">Русская акцентология. </w:t>
            </w:r>
            <w:r w:rsidRPr="00853167">
              <w:rPr>
                <w:rFonts w:ascii="Times New Roman" w:hAnsi="Times New Roman"/>
                <w:sz w:val="28"/>
                <w:szCs w:val="28"/>
              </w:rPr>
              <w:t>Нормы постановки ударения.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Омографы. Грамматические нормы.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 xml:space="preserve">Словари. </w:t>
            </w:r>
            <w:r w:rsidRPr="00853167">
              <w:rPr>
                <w:rFonts w:ascii="Times New Roman" w:hAnsi="Times New Roman"/>
                <w:sz w:val="28"/>
                <w:szCs w:val="28"/>
              </w:rPr>
              <w:t>Традиционное и рецессивное (на служебном слове) ударение.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Особенности русского ударения.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Неологизмы. Окказионализмы.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Многозначные слова. Лексические омонимы. Омографы.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Синонимы идеографические. Антонимы. Синонимы.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Лексика ограниченного употребления. Паронимы. Профессионализмы.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Каламбур. Жаргонизмы.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072" w:type="dxa"/>
          </w:tcPr>
          <w:p w:rsidR="00D80B38" w:rsidRPr="00853167" w:rsidRDefault="00D80B38" w:rsidP="00DE42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Обоснование темы проекта.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 xml:space="preserve">Грамматическая правильность русской речи. </w:t>
            </w:r>
          </w:p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072" w:type="dxa"/>
          </w:tcPr>
          <w:p w:rsidR="00D80B38" w:rsidRPr="00853167" w:rsidRDefault="00D80B38" w:rsidP="00DE42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Стилистические нормы.</w:t>
            </w:r>
            <w:r w:rsidRPr="00853167">
              <w:rPr>
                <w:rFonts w:ascii="Times New Roman" w:hAnsi="Times New Roman"/>
                <w:sz w:val="28"/>
                <w:szCs w:val="28"/>
              </w:rPr>
              <w:t xml:space="preserve"> Стили в русском языке.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Стилистические нормы. Функциональные стили речи.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Целесообразность речи.</w:t>
            </w:r>
            <w:r w:rsidRPr="008531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53167">
              <w:rPr>
                <w:rFonts w:ascii="Times New Roman" w:hAnsi="Times New Roman"/>
                <w:sz w:val="28"/>
                <w:szCs w:val="28"/>
              </w:rPr>
              <w:t>Логичность и логика высказывания.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Точность речи.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Уместность речи.</w:t>
            </w:r>
          </w:p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Стилевая уместность речи.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Уместность речи. Речевой этикет.</w:t>
            </w:r>
          </w:p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Нормы речевого этикета.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Действенность речи.</w:t>
            </w:r>
          </w:p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Заповеди культуры общения.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Действенность речи.</w:t>
            </w:r>
          </w:p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Заповеди речевого общения.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Речь перед аудиторией.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Правила речевого этикета в споре, дискуссии.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Речевой этикет страны  или народа в соотношении с русским.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Невербальное общение.</w:t>
            </w:r>
          </w:p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 xml:space="preserve">Невербальное общение в речевой культуре личности. 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9072" w:type="dxa"/>
          </w:tcPr>
          <w:p w:rsidR="00D80B38" w:rsidRPr="00853167" w:rsidRDefault="00D80B38" w:rsidP="00DE42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Жестикуляция. Жесты. Поза.</w:t>
            </w:r>
            <w:r w:rsidR="00DE4273" w:rsidRPr="00853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3167">
              <w:rPr>
                <w:rFonts w:ascii="Times New Roman" w:hAnsi="Times New Roman"/>
                <w:sz w:val="28"/>
                <w:szCs w:val="28"/>
              </w:rPr>
              <w:t>Взгляд. Дистанция.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9072" w:type="dxa"/>
          </w:tcPr>
          <w:p w:rsidR="00D80B38" w:rsidRPr="00853167" w:rsidRDefault="00D80B38" w:rsidP="00DE42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Мимика. Пантомима.</w:t>
            </w:r>
            <w:r w:rsidR="00DE4273" w:rsidRPr="00853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3167">
              <w:rPr>
                <w:rFonts w:ascii="Times New Roman" w:hAnsi="Times New Roman"/>
                <w:sz w:val="28"/>
                <w:szCs w:val="28"/>
              </w:rPr>
              <w:t>Урок-дискотека.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9072" w:type="dxa"/>
          </w:tcPr>
          <w:p w:rsidR="00D80B38" w:rsidRPr="00853167" w:rsidRDefault="00D80B38" w:rsidP="00DE4273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Итоговое занятие. Защита рефератов.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9072" w:type="dxa"/>
          </w:tcPr>
          <w:p w:rsidR="00D80B38" w:rsidRPr="00853167" w:rsidRDefault="00D80B38" w:rsidP="00DE42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Итоговое занятие. Защита рефератов.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B94" w:rsidRPr="00853167" w:rsidRDefault="00D52B94" w:rsidP="00D52B94">
      <w:pPr>
        <w:spacing w:line="360" w:lineRule="auto"/>
        <w:jc w:val="center"/>
        <w:rPr>
          <w:b/>
          <w:sz w:val="28"/>
          <w:szCs w:val="28"/>
        </w:rPr>
      </w:pPr>
    </w:p>
    <w:p w:rsidR="00DE4273" w:rsidRPr="00853167" w:rsidRDefault="00DE4273" w:rsidP="00DE427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E4273" w:rsidRPr="00853167" w:rsidRDefault="00DE4273" w:rsidP="00DE427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E4273" w:rsidRPr="00853167" w:rsidRDefault="00DE4273" w:rsidP="00DE427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E4273" w:rsidRPr="00853167" w:rsidRDefault="00DE4273" w:rsidP="00DE427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E4273" w:rsidRPr="00853167" w:rsidRDefault="00DE4273" w:rsidP="00DE427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E4273" w:rsidRPr="00853167" w:rsidRDefault="00DE4273" w:rsidP="00DE427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E4273" w:rsidRPr="00853167" w:rsidRDefault="00DE4273" w:rsidP="00DE427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E4273" w:rsidRPr="00853167" w:rsidRDefault="00DE4273" w:rsidP="00DE427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E4273" w:rsidRPr="00853167" w:rsidRDefault="00DE4273" w:rsidP="00DE427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E4273" w:rsidRPr="00853167" w:rsidRDefault="00DE4273" w:rsidP="00DE427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52B94" w:rsidRPr="00853167" w:rsidRDefault="00DE4273" w:rsidP="00DE427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53167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D52B94" w:rsidRPr="00853167" w:rsidRDefault="00DE4273" w:rsidP="00DE427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53167">
        <w:rPr>
          <w:rFonts w:ascii="Times New Roman" w:hAnsi="Times New Roman"/>
          <w:b/>
          <w:sz w:val="28"/>
          <w:szCs w:val="28"/>
        </w:rPr>
        <w:t>11 класс</w:t>
      </w:r>
    </w:p>
    <w:tbl>
      <w:tblPr>
        <w:tblpPr w:leftFromText="180" w:rightFromText="180" w:vertAnchor="text" w:horzAnchor="margin" w:tblpY="16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72"/>
        <w:gridCol w:w="2410"/>
        <w:gridCol w:w="2552"/>
      </w:tblGrid>
      <w:tr w:rsidR="00D80B38" w:rsidRPr="00853167" w:rsidTr="00D80B38">
        <w:tc>
          <w:tcPr>
            <w:tcW w:w="675" w:type="dxa"/>
            <w:vMerge w:val="restart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Merge w:val="restart"/>
          </w:tcPr>
          <w:p w:rsidR="00D80B38" w:rsidRPr="00853167" w:rsidRDefault="00D80B38" w:rsidP="00D80B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62" w:type="dxa"/>
            <w:gridSpan w:val="2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80B38" w:rsidRPr="00853167" w:rsidTr="00D80B38">
        <w:trPr>
          <w:trHeight w:val="545"/>
        </w:trPr>
        <w:tc>
          <w:tcPr>
            <w:tcW w:w="675" w:type="dxa"/>
            <w:vMerge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Классификация речевых ошибок и работа над ними.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Виды речевых ошибок.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Лексические ошибки и их исправление.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Редактирование текстов, содержащих речевые ошибки.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Грамматические ошибки и их исправление.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Лексические ошибки и их исправление.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Ошибки, вызванные выбором слова.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Ошибки лексические, нарушающие стилистическое единство текста.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Лексическая неполнота высказывания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Грамматика. Морфологические ошибки.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Разнотипность частей сложного предложения. Синтаксические ошибки.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Нарушение порядка. Смешение конструкций.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7">
              <w:rPr>
                <w:rFonts w:ascii="Times New Roman" w:hAnsi="Times New Roman"/>
                <w:sz w:val="28"/>
                <w:szCs w:val="28"/>
              </w:rPr>
              <w:t>Канцелярит</w:t>
            </w:r>
            <w:proofErr w:type="spellEnd"/>
            <w:r w:rsidRPr="00853167">
              <w:rPr>
                <w:rFonts w:ascii="Times New Roman" w:hAnsi="Times New Roman"/>
                <w:sz w:val="28"/>
                <w:szCs w:val="28"/>
              </w:rPr>
              <w:t>, речевые ошибки.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Итоговое тестирование.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/>
                <w:i/>
                <w:sz w:val="28"/>
                <w:szCs w:val="28"/>
              </w:rPr>
              <w:t>Р/Р. Сочинение-рассуждение в формате ЕГЭ.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Грамматические нормы и наблюдающиеся отклонения от них.</w:t>
            </w:r>
          </w:p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072" w:type="dxa"/>
          </w:tcPr>
          <w:p w:rsidR="00D80B38" w:rsidRPr="00853167" w:rsidRDefault="00D80B38" w:rsidP="00DE42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Ударение в словах.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072" w:type="dxa"/>
          </w:tcPr>
          <w:p w:rsidR="00D80B38" w:rsidRPr="00853167" w:rsidRDefault="00D80B38" w:rsidP="00DE42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Слова ограниченного и неограниченного употребления.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72" w:type="dxa"/>
          </w:tcPr>
          <w:p w:rsidR="00D80B38" w:rsidRPr="00853167" w:rsidRDefault="00D80B38" w:rsidP="00DE42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Многозначные термины и иностранные слова.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862735">
        <w:trPr>
          <w:trHeight w:val="498"/>
        </w:trPr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072" w:type="dxa"/>
          </w:tcPr>
          <w:p w:rsidR="00D80B38" w:rsidRPr="00853167" w:rsidRDefault="00D80B38" w:rsidP="008627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Неиссякаемый источник—фразеология.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9072" w:type="dxa"/>
          </w:tcPr>
          <w:p w:rsidR="00D80B38" w:rsidRPr="00853167" w:rsidRDefault="00D80B38" w:rsidP="008627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Что делает речь яркой и образной.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9072" w:type="dxa"/>
          </w:tcPr>
          <w:p w:rsidR="00D80B38" w:rsidRPr="00853167" w:rsidRDefault="00D80B38" w:rsidP="008627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 xml:space="preserve"> Нарушение лексической сочетаемости слов.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072" w:type="dxa"/>
          </w:tcPr>
          <w:p w:rsidR="00D80B38" w:rsidRPr="00853167" w:rsidRDefault="00D80B38" w:rsidP="008627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Плеоназм и тавтология  (речевая  избыточность).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Правильный выбор синонимов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862735">
        <w:trPr>
          <w:trHeight w:val="589"/>
        </w:trPr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 xml:space="preserve"> Речевые штампы, слова—сорняки, холостые вводные обороты — “словесное топтание” на месте. 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Речевой этикет.</w:t>
            </w:r>
          </w:p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Этикет деловой речи.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bCs/>
                <w:sz w:val="28"/>
                <w:szCs w:val="28"/>
              </w:rPr>
              <w:t>Зачетная работа по курсу.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B38" w:rsidRPr="00853167" w:rsidTr="00D80B38">
        <w:tc>
          <w:tcPr>
            <w:tcW w:w="675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072" w:type="dxa"/>
          </w:tcPr>
          <w:p w:rsidR="00D80B38" w:rsidRPr="00853167" w:rsidRDefault="00D80B38" w:rsidP="00D52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Речь старшеклассников: толкование высказываний, круг ассоциаций.</w:t>
            </w:r>
          </w:p>
        </w:tc>
        <w:tc>
          <w:tcPr>
            <w:tcW w:w="2410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0B38" w:rsidRPr="00853167" w:rsidRDefault="00D80B38" w:rsidP="00D52B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B94" w:rsidRPr="00853167" w:rsidRDefault="00D52B94" w:rsidP="00D52B94">
      <w:pPr>
        <w:spacing w:line="240" w:lineRule="auto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FB4806" w:rsidRPr="00853167" w:rsidRDefault="00FB4806" w:rsidP="00FB480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B4806" w:rsidRPr="00853167" w:rsidSect="00785D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SansExtraBoldITC-Reg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D61F2"/>
    <w:multiLevelType w:val="hybridMultilevel"/>
    <w:tmpl w:val="A8E4C69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84DFE"/>
    <w:multiLevelType w:val="hybridMultilevel"/>
    <w:tmpl w:val="3118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508A8"/>
    <w:multiLevelType w:val="hybridMultilevel"/>
    <w:tmpl w:val="4088FFEC"/>
    <w:lvl w:ilvl="0" w:tplc="4D621216">
      <w:start w:val="1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7A6"/>
    <w:rsid w:val="000B6D38"/>
    <w:rsid w:val="001A5A5C"/>
    <w:rsid w:val="0022147A"/>
    <w:rsid w:val="00245EA3"/>
    <w:rsid w:val="00291E1B"/>
    <w:rsid w:val="002E13C7"/>
    <w:rsid w:val="002F1ED9"/>
    <w:rsid w:val="003B2FBB"/>
    <w:rsid w:val="00454F80"/>
    <w:rsid w:val="00497A5A"/>
    <w:rsid w:val="004B7B99"/>
    <w:rsid w:val="004F0740"/>
    <w:rsid w:val="00520B44"/>
    <w:rsid w:val="005A691B"/>
    <w:rsid w:val="006F6977"/>
    <w:rsid w:val="00755DBA"/>
    <w:rsid w:val="00785DB4"/>
    <w:rsid w:val="00804571"/>
    <w:rsid w:val="00853167"/>
    <w:rsid w:val="00862735"/>
    <w:rsid w:val="008A09FD"/>
    <w:rsid w:val="00943F60"/>
    <w:rsid w:val="00990BDD"/>
    <w:rsid w:val="00C204E9"/>
    <w:rsid w:val="00D52B94"/>
    <w:rsid w:val="00D637A6"/>
    <w:rsid w:val="00D80B38"/>
    <w:rsid w:val="00DB10B8"/>
    <w:rsid w:val="00DE4273"/>
    <w:rsid w:val="00EB5A33"/>
    <w:rsid w:val="00EE1913"/>
    <w:rsid w:val="00F0548E"/>
    <w:rsid w:val="00F05A2B"/>
    <w:rsid w:val="00F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75C84-F3C8-4782-B20C-92FA9F27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637A6"/>
    <w:rPr>
      <w:i/>
      <w:iCs/>
    </w:rPr>
  </w:style>
  <w:style w:type="table" w:styleId="a4">
    <w:name w:val="Table Grid"/>
    <w:basedOn w:val="a1"/>
    <w:uiPriority w:val="59"/>
    <w:rsid w:val="00FB4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52B94"/>
    <w:rPr>
      <w:b/>
      <w:bCs/>
    </w:rPr>
  </w:style>
  <w:style w:type="paragraph" w:styleId="a6">
    <w:name w:val="Normal (Web)"/>
    <w:basedOn w:val="a"/>
    <w:uiPriority w:val="99"/>
    <w:semiHidden/>
    <w:unhideWhenUsed/>
    <w:rsid w:val="00990BD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8A09FD"/>
  </w:style>
  <w:style w:type="paragraph" w:styleId="a7">
    <w:name w:val="List Paragraph"/>
    <w:basedOn w:val="a"/>
    <w:link w:val="a8"/>
    <w:uiPriority w:val="34"/>
    <w:qFormat/>
    <w:rsid w:val="008A09FD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Абзац списка Знак"/>
    <w:link w:val="a7"/>
    <w:uiPriority w:val="34"/>
    <w:locked/>
    <w:rsid w:val="008A09FD"/>
  </w:style>
  <w:style w:type="paragraph" w:customStyle="1" w:styleId="ConsPlusTitle">
    <w:name w:val="ConsPlusTitle"/>
    <w:rsid w:val="008A0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6F697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Без интервала Знак"/>
    <w:basedOn w:val="a0"/>
    <w:link w:val="a9"/>
    <w:uiPriority w:val="1"/>
    <w:locked/>
    <w:rsid w:val="006F6977"/>
    <w:rPr>
      <w:rFonts w:ascii="Calibri" w:eastAsia="Calibri" w:hAnsi="Calibri" w:cs="Calibri"/>
    </w:rPr>
  </w:style>
  <w:style w:type="paragraph" w:customStyle="1" w:styleId="2">
    <w:name w:val="стиль2"/>
    <w:basedOn w:val="a"/>
    <w:uiPriority w:val="99"/>
    <w:rsid w:val="00DE4273"/>
    <w:pPr>
      <w:suppressAutoHyphens w:val="0"/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b">
    <w:name w:val="Body Text"/>
    <w:basedOn w:val="a"/>
    <w:link w:val="ac"/>
    <w:rsid w:val="00454F80"/>
    <w:pPr>
      <w:suppressAutoHyphens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54F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uiPriority w:val="99"/>
    <w:semiHidden/>
    <w:unhideWhenUsed/>
    <w:rsid w:val="00454F80"/>
    <w:rPr>
      <w:color w:val="0000FF"/>
      <w:u w:val="single"/>
    </w:rPr>
  </w:style>
  <w:style w:type="paragraph" w:customStyle="1" w:styleId="1">
    <w:name w:val="Заголовок1"/>
    <w:uiPriority w:val="99"/>
    <w:rsid w:val="00454F80"/>
    <w:pPr>
      <w:autoSpaceDE w:val="0"/>
      <w:autoSpaceDN w:val="0"/>
      <w:adjustRightInd w:val="0"/>
      <w:spacing w:after="0" w:line="240" w:lineRule="auto"/>
      <w:jc w:val="center"/>
    </w:pPr>
    <w:rPr>
      <w:rFonts w:ascii="AdverGothic" w:eastAsia="SimSun" w:hAnsi="AdverGothic" w:cs="AdverGothic"/>
      <w:color w:val="000000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y.1september.ru&amp;sa=D&amp;ust=1477725914939000&amp;usg=AFQjCNE6lpxeuy5P4f0MwqSIyZT1teLeH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/openclass/ru%257Cuser&amp;sa=D&amp;ust=1477725914938000&amp;usg=AFQjCNFwhSEKj4x-I1y1bAYmOBrNgLbfM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urok-gotov.narod.ru&amp;sa=D&amp;ust=1477725914937000&amp;usg=AFQjCNF18y3E0krmuhhEGvi1phN8RfkFr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www.school-collection.edu.ru&amp;sa=D&amp;ust=1477725914937000&amp;usg=AFQjCNGIIUBxKDHW_arVTUfF79VCqqKHfA" TargetMode="External"/><Relationship Id="rId10" Type="http://schemas.openxmlformats.org/officeDocument/2006/relationships/hyperlink" Target="https://www.google.com/url?q=http://www.fipi.org.ru&amp;sa=D&amp;ust=1477725914940000&amp;usg=AFQjCNHoT-qr3vXZXvF2eTxRhCdHX18u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ege.edu.ru&amp;sa=D&amp;ust=1477725914939000&amp;usg=AFQjCNE-ApXuZmCiC8Y79BpD-YiJe_TK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12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Uzer</cp:lastModifiedBy>
  <cp:revision>19</cp:revision>
  <dcterms:created xsi:type="dcterms:W3CDTF">2020-11-06T06:48:00Z</dcterms:created>
  <dcterms:modified xsi:type="dcterms:W3CDTF">2024-09-12T12:07:00Z</dcterms:modified>
</cp:coreProperties>
</file>